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876" w:rsidRPr="005E021D" w:rsidRDefault="004C046B" w:rsidP="005D1876">
      <w:pPr>
        <w:rPr>
          <w:b/>
          <w:sz w:val="26"/>
          <w:szCs w:val="26"/>
        </w:rPr>
      </w:pPr>
      <w:r w:rsidRPr="005E021D">
        <w:rPr>
          <w:szCs w:val="26"/>
        </w:rPr>
        <w:t xml:space="preserve">       SỞ</w:t>
      </w:r>
      <w:r w:rsidR="005D1876" w:rsidRPr="005E021D">
        <w:rPr>
          <w:szCs w:val="26"/>
        </w:rPr>
        <w:t xml:space="preserve"> GIÁO DỤC VÀ ĐÀO TẠO </w:t>
      </w:r>
      <w:r w:rsidR="00D77B5A" w:rsidRPr="005E021D">
        <w:rPr>
          <w:szCs w:val="26"/>
        </w:rPr>
        <w:t xml:space="preserve">          </w:t>
      </w:r>
      <w:r w:rsidR="005D1876" w:rsidRPr="005E021D">
        <w:rPr>
          <w:szCs w:val="26"/>
        </w:rPr>
        <w:t xml:space="preserve"> </w:t>
      </w:r>
      <w:r w:rsidR="005D1876" w:rsidRPr="005E021D">
        <w:rPr>
          <w:b/>
          <w:sz w:val="26"/>
          <w:szCs w:val="26"/>
        </w:rPr>
        <w:t>CỘNG HÒA XÃ HỘI CHỦ NGHĨA VIỆT NAM</w:t>
      </w:r>
    </w:p>
    <w:p w:rsidR="005D1876" w:rsidRPr="005E021D" w:rsidRDefault="004C046B" w:rsidP="005D1876">
      <w:pPr>
        <w:rPr>
          <w:b/>
          <w:sz w:val="26"/>
          <w:szCs w:val="26"/>
        </w:rPr>
      </w:pPr>
      <w:r w:rsidRPr="005E021D">
        <w:rPr>
          <w:b/>
          <w:sz w:val="20"/>
          <w:szCs w:val="26"/>
        </w:rPr>
        <w:t>TRƯỜNG THCS,THPT PHAN CHÂU TRINH</w:t>
      </w:r>
      <w:r w:rsidR="005308E0" w:rsidRPr="005E021D">
        <w:rPr>
          <w:b/>
          <w:sz w:val="26"/>
          <w:szCs w:val="26"/>
        </w:rPr>
        <w:tab/>
      </w:r>
      <w:r w:rsidR="00D77B5A" w:rsidRPr="005E021D">
        <w:rPr>
          <w:b/>
          <w:sz w:val="26"/>
          <w:szCs w:val="26"/>
        </w:rPr>
        <w:t xml:space="preserve">               </w:t>
      </w:r>
      <w:r w:rsidR="005D1876" w:rsidRPr="005E021D">
        <w:rPr>
          <w:b/>
          <w:sz w:val="26"/>
          <w:szCs w:val="26"/>
        </w:rPr>
        <w:t>Độc lập - Tự do - Hạnh phúc</w:t>
      </w:r>
    </w:p>
    <w:p w:rsidR="005D1876" w:rsidRPr="005E021D" w:rsidRDefault="008566C5" w:rsidP="005D1876">
      <w:pPr>
        <w:spacing w:before="240"/>
        <w:rPr>
          <w:i/>
          <w:sz w:val="26"/>
          <w:szCs w:val="26"/>
        </w:rPr>
      </w:pPr>
      <w:r w:rsidRPr="005E021D">
        <w:rPr>
          <w:noProof/>
          <w:sz w:val="26"/>
          <w:szCs w:val="26"/>
        </w:rPr>
        <w:pict>
          <v:shapetype id="_x0000_t32" coordsize="21600,21600" o:spt="32" o:oned="t" path="m,l21600,21600e" filled="f">
            <v:path arrowok="t" fillok="f" o:connecttype="none"/>
            <o:lock v:ext="edit" shapetype="t"/>
          </v:shapetype>
          <v:shape id="_x0000_s1027" type="#_x0000_t32" style="position:absolute;margin-left:34.8pt;margin-top:.5pt;width:119.25pt;height:.75pt;flip:y;z-index:251661312" o:connectortype="straight"/>
        </w:pict>
      </w:r>
      <w:r w:rsidR="00D77B5A" w:rsidRPr="005E021D">
        <w:rPr>
          <w:sz w:val="28"/>
          <w:szCs w:val="26"/>
        </w:rPr>
        <w:t xml:space="preserve">        </w:t>
      </w:r>
      <w:r w:rsidR="005D1876" w:rsidRPr="005E021D">
        <w:rPr>
          <w:sz w:val="28"/>
          <w:szCs w:val="26"/>
        </w:rPr>
        <w:t xml:space="preserve"> Số:</w:t>
      </w:r>
      <w:r w:rsidR="00787851" w:rsidRPr="005E021D">
        <w:rPr>
          <w:sz w:val="26"/>
          <w:szCs w:val="26"/>
        </w:rPr>
        <w:t xml:space="preserve"> 38</w:t>
      </w:r>
      <w:r w:rsidR="004C046B" w:rsidRPr="005E021D">
        <w:rPr>
          <w:sz w:val="26"/>
          <w:szCs w:val="26"/>
        </w:rPr>
        <w:t>/QĐ-PCT</w:t>
      </w:r>
      <w:r w:rsidR="00787851" w:rsidRPr="005E021D">
        <w:rPr>
          <w:sz w:val="26"/>
          <w:szCs w:val="26"/>
        </w:rPr>
        <w:t>/15</w:t>
      </w:r>
      <w:r w:rsidR="005D1876" w:rsidRPr="005E021D">
        <w:rPr>
          <w:sz w:val="26"/>
          <w:szCs w:val="26"/>
        </w:rPr>
        <w:tab/>
      </w:r>
      <w:r w:rsidR="00D77B5A" w:rsidRPr="005E021D">
        <w:rPr>
          <w:sz w:val="26"/>
          <w:szCs w:val="26"/>
        </w:rPr>
        <w:t xml:space="preserve">                   </w:t>
      </w:r>
      <w:r w:rsidR="00341F52" w:rsidRPr="005E021D">
        <w:rPr>
          <w:i/>
          <w:sz w:val="26"/>
          <w:szCs w:val="26"/>
        </w:rPr>
        <w:t>TP. HCM</w:t>
      </w:r>
      <w:r w:rsidR="00787851" w:rsidRPr="005E021D">
        <w:rPr>
          <w:i/>
          <w:sz w:val="26"/>
          <w:szCs w:val="26"/>
        </w:rPr>
        <w:t>, ngày 1</w:t>
      </w:r>
      <w:r w:rsidR="005D1876" w:rsidRPr="005E021D">
        <w:rPr>
          <w:i/>
          <w:sz w:val="26"/>
          <w:szCs w:val="26"/>
        </w:rPr>
        <w:t>7 tháng</w:t>
      </w:r>
      <w:r w:rsidR="004C046B" w:rsidRPr="005E021D">
        <w:rPr>
          <w:i/>
          <w:sz w:val="26"/>
          <w:szCs w:val="26"/>
        </w:rPr>
        <w:t xml:space="preserve"> 09</w:t>
      </w:r>
      <w:r w:rsidR="005D1876" w:rsidRPr="005E021D">
        <w:rPr>
          <w:i/>
          <w:sz w:val="26"/>
          <w:szCs w:val="26"/>
        </w:rPr>
        <w:t xml:space="preserve"> năm </w:t>
      </w:r>
      <w:r w:rsidR="00787851" w:rsidRPr="005E021D">
        <w:rPr>
          <w:i/>
          <w:sz w:val="26"/>
          <w:szCs w:val="26"/>
        </w:rPr>
        <w:t>201</w:t>
      </w:r>
      <w:r w:rsidR="00EB385B" w:rsidRPr="005E021D">
        <w:rPr>
          <w:i/>
          <w:sz w:val="26"/>
          <w:szCs w:val="26"/>
        </w:rPr>
        <w:t>5</w:t>
      </w:r>
    </w:p>
    <w:p w:rsidR="005D1876" w:rsidRPr="005E021D" w:rsidRDefault="005D1876" w:rsidP="005D1876">
      <w:pPr>
        <w:jc w:val="center"/>
        <w:rPr>
          <w:b/>
          <w:sz w:val="10"/>
          <w:szCs w:val="26"/>
        </w:rPr>
      </w:pPr>
    </w:p>
    <w:p w:rsidR="005D1876" w:rsidRPr="005E021D" w:rsidRDefault="005D1876" w:rsidP="005D1876">
      <w:pPr>
        <w:jc w:val="center"/>
        <w:rPr>
          <w:b/>
          <w:sz w:val="56"/>
          <w:szCs w:val="26"/>
        </w:rPr>
      </w:pPr>
    </w:p>
    <w:p w:rsidR="005D1876" w:rsidRPr="005E021D" w:rsidRDefault="005D1876" w:rsidP="005D1876">
      <w:pPr>
        <w:jc w:val="center"/>
        <w:rPr>
          <w:b/>
          <w:sz w:val="26"/>
          <w:szCs w:val="28"/>
        </w:rPr>
      </w:pPr>
      <w:r w:rsidRPr="005E021D">
        <w:rPr>
          <w:b/>
          <w:sz w:val="26"/>
          <w:szCs w:val="28"/>
        </w:rPr>
        <w:t>QUYẾT ĐỊNH</w:t>
      </w:r>
    </w:p>
    <w:p w:rsidR="00341F52" w:rsidRPr="005E021D" w:rsidRDefault="005D1876" w:rsidP="005D1876">
      <w:pPr>
        <w:spacing w:line="276" w:lineRule="auto"/>
        <w:jc w:val="center"/>
        <w:rPr>
          <w:b/>
          <w:sz w:val="26"/>
          <w:szCs w:val="28"/>
        </w:rPr>
      </w:pPr>
      <w:r w:rsidRPr="005E021D">
        <w:rPr>
          <w:b/>
          <w:sz w:val="26"/>
          <w:szCs w:val="28"/>
        </w:rPr>
        <w:t xml:space="preserve">Về việc Ban hành Nội quy nơi làm việc </w:t>
      </w:r>
      <w:r w:rsidR="004C046B" w:rsidRPr="005E021D">
        <w:rPr>
          <w:b/>
          <w:sz w:val="26"/>
          <w:szCs w:val="28"/>
        </w:rPr>
        <w:t xml:space="preserve">của </w:t>
      </w:r>
    </w:p>
    <w:p w:rsidR="005D1876" w:rsidRPr="005E021D" w:rsidRDefault="004C046B" w:rsidP="005D1876">
      <w:pPr>
        <w:spacing w:line="276" w:lineRule="auto"/>
        <w:jc w:val="center"/>
        <w:rPr>
          <w:b/>
          <w:sz w:val="26"/>
          <w:szCs w:val="28"/>
        </w:rPr>
      </w:pPr>
      <w:r w:rsidRPr="005E021D">
        <w:rPr>
          <w:b/>
          <w:sz w:val="26"/>
          <w:szCs w:val="28"/>
        </w:rPr>
        <w:t xml:space="preserve">Trường </w:t>
      </w:r>
      <w:r w:rsidR="005308E0" w:rsidRPr="005E021D">
        <w:rPr>
          <w:b/>
          <w:sz w:val="26"/>
          <w:szCs w:val="28"/>
        </w:rPr>
        <w:t xml:space="preserve">THCS,THPT </w:t>
      </w:r>
      <w:r w:rsidRPr="005E021D">
        <w:rPr>
          <w:b/>
          <w:sz w:val="26"/>
          <w:szCs w:val="28"/>
        </w:rPr>
        <w:t>Phan Châu Trinh</w:t>
      </w:r>
    </w:p>
    <w:p w:rsidR="005D1876" w:rsidRPr="005E021D" w:rsidRDefault="008566C5" w:rsidP="005D1876">
      <w:pPr>
        <w:jc w:val="center"/>
        <w:rPr>
          <w:b/>
          <w:sz w:val="26"/>
          <w:szCs w:val="28"/>
        </w:rPr>
      </w:pPr>
      <w:r w:rsidRPr="005E021D">
        <w:rPr>
          <w:b/>
          <w:noProof/>
          <w:sz w:val="26"/>
          <w:szCs w:val="28"/>
        </w:rPr>
        <w:pict>
          <v:shape id="_x0000_s1026" type="#_x0000_t32" style="position:absolute;left:0;text-align:left;margin-left:134.55pt;margin-top:6.1pt;width:233.25pt;height:.75pt;flip:y;z-index:251660288" o:connectortype="straight"/>
        </w:pict>
      </w:r>
    </w:p>
    <w:p w:rsidR="005D1876" w:rsidRPr="005E021D" w:rsidRDefault="005D1876" w:rsidP="005D1876">
      <w:pPr>
        <w:jc w:val="center"/>
        <w:rPr>
          <w:b/>
          <w:sz w:val="12"/>
          <w:szCs w:val="28"/>
        </w:rPr>
      </w:pPr>
    </w:p>
    <w:p w:rsidR="005D1876" w:rsidRPr="005E021D" w:rsidRDefault="005D1876" w:rsidP="005D1876">
      <w:pPr>
        <w:jc w:val="center"/>
        <w:rPr>
          <w:b/>
          <w:sz w:val="26"/>
          <w:szCs w:val="28"/>
        </w:rPr>
      </w:pPr>
      <w:r w:rsidRPr="005E021D">
        <w:rPr>
          <w:b/>
          <w:sz w:val="26"/>
          <w:szCs w:val="28"/>
        </w:rPr>
        <w:t>HIỆU</w:t>
      </w:r>
      <w:r w:rsidR="004C046B" w:rsidRPr="005E021D">
        <w:rPr>
          <w:b/>
          <w:sz w:val="26"/>
          <w:szCs w:val="28"/>
        </w:rPr>
        <w:t xml:space="preserve"> TRƯỞNG TRƯỜNG THCS,THPT PHAN CHÂU TRINH</w:t>
      </w:r>
    </w:p>
    <w:p w:rsidR="00341F52" w:rsidRPr="005E021D" w:rsidRDefault="00341F52" w:rsidP="009F2BC5">
      <w:pPr>
        <w:ind w:firstLine="709"/>
        <w:jc w:val="center"/>
        <w:rPr>
          <w:b/>
          <w:sz w:val="26"/>
          <w:szCs w:val="28"/>
        </w:rPr>
      </w:pPr>
    </w:p>
    <w:p w:rsidR="009F2BC5" w:rsidRPr="005E021D" w:rsidRDefault="009F2BC5" w:rsidP="009F2BC5">
      <w:pPr>
        <w:spacing w:after="200" w:line="276" w:lineRule="auto"/>
        <w:ind w:firstLine="709"/>
        <w:contextualSpacing/>
        <w:jc w:val="both"/>
        <w:rPr>
          <w:b/>
          <w:sz w:val="26"/>
        </w:rPr>
      </w:pPr>
      <w:r w:rsidRPr="005E021D">
        <w:rPr>
          <w:sz w:val="26"/>
        </w:rPr>
        <w:t>Căn cứ luật giáo dục ngày 14 tháng 06 năm 2005;</w:t>
      </w:r>
    </w:p>
    <w:p w:rsidR="009F2BC5" w:rsidRPr="005E021D" w:rsidRDefault="009F2BC5" w:rsidP="009F2BC5">
      <w:pPr>
        <w:spacing w:after="200" w:line="276" w:lineRule="auto"/>
        <w:ind w:firstLine="709"/>
        <w:contextualSpacing/>
        <w:jc w:val="both"/>
        <w:rPr>
          <w:sz w:val="26"/>
        </w:rPr>
      </w:pPr>
      <w:r w:rsidRPr="005E021D">
        <w:rPr>
          <w:sz w:val="26"/>
        </w:rPr>
        <w:t>Căn cứ Thông tư số 12/2011/TT-BGDĐT ngày 28 tháng 3 năm 2011 của Bộ Giáo dục và Đào tạo ban hành Điều lệ trừng trung học cơ sở, trung học phổ thông và trường phổ thông có nhiều cấp học và Thông tư số 13/2011/TT-BGDĐT ngày 28 tháng 3 năm 2011 của Bộ Giáo dục và Đào tạo ban hành Quy chế tổ chức và hoạt động của trường tiểu học, trường trung học cơ sở, trung học phổ thông  và trường phổ thông có nhiều cấp học loại hình tư thục;</w:t>
      </w:r>
    </w:p>
    <w:p w:rsidR="009F2BC5" w:rsidRPr="005E021D" w:rsidRDefault="009F2BC5" w:rsidP="009F2BC5">
      <w:pPr>
        <w:spacing w:after="200" w:line="276" w:lineRule="auto"/>
        <w:ind w:firstLine="709"/>
        <w:contextualSpacing/>
        <w:jc w:val="both"/>
        <w:rPr>
          <w:spacing w:val="-2"/>
          <w:sz w:val="26"/>
        </w:rPr>
      </w:pPr>
      <w:r w:rsidRPr="005E021D">
        <w:rPr>
          <w:spacing w:val="-2"/>
          <w:sz w:val="26"/>
        </w:rPr>
        <w:t>Căn cứ Quyết định số 1906/QĐ-UBND ngày 11 tháng 4 năm 2012 của Uy ban Nhân dân Thành phố Hồ Chí Minh về đổi tên Trường THPT Tư thục Phan Châu Trinh thành THCS, THTPT Phan Châu Trinh;</w:t>
      </w:r>
    </w:p>
    <w:p w:rsidR="009F2BC5" w:rsidRPr="005E021D" w:rsidRDefault="009F2BC5" w:rsidP="009F2BC5">
      <w:pPr>
        <w:spacing w:after="200" w:line="276" w:lineRule="auto"/>
        <w:ind w:firstLine="709"/>
        <w:contextualSpacing/>
        <w:jc w:val="both"/>
        <w:rPr>
          <w:sz w:val="26"/>
        </w:rPr>
      </w:pPr>
      <w:r w:rsidRPr="005E021D">
        <w:rPr>
          <w:sz w:val="26"/>
        </w:rPr>
        <w:t>Căn cứ chức năng, nhiệm vụ, quyền hạn của Hiệu trưởng;</w:t>
      </w:r>
    </w:p>
    <w:p w:rsidR="005D1876" w:rsidRPr="005E021D" w:rsidRDefault="00A04E01" w:rsidP="00D0661D">
      <w:pPr>
        <w:ind w:left="720" w:hanging="720"/>
        <w:jc w:val="center"/>
        <w:rPr>
          <w:b/>
          <w:sz w:val="30"/>
          <w:szCs w:val="30"/>
        </w:rPr>
      </w:pPr>
      <w:r w:rsidRPr="005E021D">
        <w:rPr>
          <w:b/>
          <w:sz w:val="30"/>
          <w:szCs w:val="30"/>
        </w:rPr>
        <w:t>QUYẾT ĐỊNH</w:t>
      </w:r>
    </w:p>
    <w:p w:rsidR="00341F52" w:rsidRPr="005E021D" w:rsidRDefault="00341F52" w:rsidP="00D0661D">
      <w:pPr>
        <w:ind w:left="720" w:hanging="720"/>
        <w:jc w:val="center"/>
        <w:rPr>
          <w:b/>
          <w:sz w:val="30"/>
          <w:szCs w:val="30"/>
        </w:rPr>
      </w:pPr>
    </w:p>
    <w:p w:rsidR="005D1876" w:rsidRPr="005E021D" w:rsidRDefault="005D1876" w:rsidP="00D0661D">
      <w:pPr>
        <w:spacing w:line="360" w:lineRule="auto"/>
        <w:jc w:val="both"/>
        <w:rPr>
          <w:b/>
          <w:sz w:val="6"/>
          <w:szCs w:val="28"/>
        </w:rPr>
      </w:pPr>
      <w:r w:rsidRPr="005E021D">
        <w:rPr>
          <w:b/>
          <w:sz w:val="26"/>
          <w:szCs w:val="28"/>
        </w:rPr>
        <w:t>Điều 1.</w:t>
      </w:r>
      <w:r w:rsidRPr="005E021D">
        <w:rPr>
          <w:sz w:val="26"/>
          <w:szCs w:val="28"/>
        </w:rPr>
        <w:t xml:space="preserve">Ban hành Nội quy nơi làm việc của Trường </w:t>
      </w:r>
      <w:r w:rsidR="00CE0FC4" w:rsidRPr="005E021D">
        <w:rPr>
          <w:sz w:val="26"/>
          <w:szCs w:val="28"/>
        </w:rPr>
        <w:t>THCS,THPT Phan</w:t>
      </w:r>
      <w:r w:rsidR="00787851" w:rsidRPr="005E021D">
        <w:rPr>
          <w:sz w:val="26"/>
          <w:szCs w:val="28"/>
        </w:rPr>
        <w:t xml:space="preserve"> </w:t>
      </w:r>
      <w:r w:rsidR="00CE0FC4" w:rsidRPr="005E021D">
        <w:rPr>
          <w:sz w:val="26"/>
          <w:szCs w:val="28"/>
        </w:rPr>
        <w:t>Châu Trinh</w:t>
      </w:r>
      <w:r w:rsidR="00787851" w:rsidRPr="005E021D">
        <w:rPr>
          <w:sz w:val="26"/>
          <w:szCs w:val="28"/>
        </w:rPr>
        <w:t xml:space="preserve"> (Thay cho bản nội quy ban hành năm 2014.Theo QĐ: 136/QĐ-PCT)</w:t>
      </w:r>
    </w:p>
    <w:p w:rsidR="005D1876" w:rsidRPr="005E021D" w:rsidRDefault="005D1876" w:rsidP="00D0661D">
      <w:pPr>
        <w:spacing w:line="360" w:lineRule="auto"/>
        <w:jc w:val="both"/>
        <w:rPr>
          <w:b/>
          <w:sz w:val="4"/>
          <w:szCs w:val="28"/>
        </w:rPr>
      </w:pPr>
      <w:r w:rsidRPr="005E021D">
        <w:rPr>
          <w:b/>
          <w:sz w:val="26"/>
          <w:szCs w:val="28"/>
        </w:rPr>
        <w:t>Điều 2.</w:t>
      </w:r>
      <w:r w:rsidRPr="005E021D">
        <w:rPr>
          <w:sz w:val="26"/>
          <w:szCs w:val="28"/>
        </w:rPr>
        <w:t>Quyết định này có hiệu lực kể từ ngày ký. Các quyết định trước đây có liên quan không còn hiệu lực.</w:t>
      </w:r>
    </w:p>
    <w:p w:rsidR="005D1876" w:rsidRPr="005E021D" w:rsidRDefault="005D1876" w:rsidP="005D1876">
      <w:pPr>
        <w:spacing w:line="360" w:lineRule="auto"/>
        <w:ind w:firstLine="709"/>
        <w:jc w:val="both"/>
        <w:rPr>
          <w:b/>
          <w:sz w:val="8"/>
          <w:szCs w:val="28"/>
        </w:rPr>
      </w:pPr>
    </w:p>
    <w:p w:rsidR="005D1876" w:rsidRPr="005E021D" w:rsidRDefault="005D1876" w:rsidP="00D0661D">
      <w:pPr>
        <w:spacing w:line="360" w:lineRule="auto"/>
        <w:jc w:val="both"/>
        <w:rPr>
          <w:sz w:val="26"/>
          <w:szCs w:val="28"/>
        </w:rPr>
      </w:pPr>
      <w:r w:rsidRPr="005E021D">
        <w:rPr>
          <w:b/>
          <w:sz w:val="26"/>
          <w:szCs w:val="28"/>
        </w:rPr>
        <w:t>Điều 3.</w:t>
      </w:r>
      <w:r w:rsidR="00BD4D7A" w:rsidRPr="005E021D">
        <w:rPr>
          <w:b/>
          <w:sz w:val="26"/>
          <w:szCs w:val="28"/>
        </w:rPr>
        <w:t xml:space="preserve"> </w:t>
      </w:r>
      <w:r w:rsidR="00CE0FC4" w:rsidRPr="005E021D">
        <w:rPr>
          <w:sz w:val="26"/>
          <w:szCs w:val="28"/>
        </w:rPr>
        <w:t>Cán bộ,</w:t>
      </w:r>
      <w:r w:rsidR="00BD4D7A" w:rsidRPr="005E021D">
        <w:rPr>
          <w:sz w:val="26"/>
          <w:szCs w:val="28"/>
        </w:rPr>
        <w:t xml:space="preserve"> </w:t>
      </w:r>
      <w:r w:rsidR="00CE0FC4" w:rsidRPr="005E021D">
        <w:rPr>
          <w:sz w:val="26"/>
          <w:szCs w:val="28"/>
        </w:rPr>
        <w:t>giáo viên,</w:t>
      </w:r>
      <w:r w:rsidR="00BD4D7A" w:rsidRPr="005E021D">
        <w:rPr>
          <w:sz w:val="26"/>
          <w:szCs w:val="28"/>
        </w:rPr>
        <w:t xml:space="preserve"> </w:t>
      </w:r>
      <w:r w:rsidR="00CE0FC4" w:rsidRPr="005E021D">
        <w:rPr>
          <w:sz w:val="26"/>
          <w:szCs w:val="28"/>
        </w:rPr>
        <w:t xml:space="preserve">nhân viên, học sinh nhà trường và các đơn vị cá nhân liên quan </w:t>
      </w:r>
      <w:r w:rsidRPr="005E021D">
        <w:rPr>
          <w:sz w:val="26"/>
          <w:szCs w:val="28"/>
        </w:rPr>
        <w:t>có trách nhiệm thi hành quyết định này./.</w:t>
      </w:r>
    </w:p>
    <w:p w:rsidR="005D1876" w:rsidRPr="005E021D" w:rsidRDefault="005D1876" w:rsidP="005D1876">
      <w:pPr>
        <w:ind w:left="720" w:hanging="720"/>
        <w:rPr>
          <w:i/>
          <w:sz w:val="8"/>
          <w:szCs w:val="26"/>
        </w:rPr>
      </w:pPr>
    </w:p>
    <w:p w:rsidR="005D1876" w:rsidRPr="005E021D" w:rsidRDefault="005D1876" w:rsidP="005D1876">
      <w:pPr>
        <w:ind w:left="720" w:hanging="720"/>
        <w:rPr>
          <w:b/>
          <w:i/>
          <w:szCs w:val="26"/>
        </w:rPr>
      </w:pPr>
    </w:p>
    <w:p w:rsidR="005D1876" w:rsidRPr="005E021D" w:rsidRDefault="005D1876" w:rsidP="005D1876">
      <w:pPr>
        <w:ind w:left="720" w:hanging="720"/>
        <w:rPr>
          <w:b/>
          <w:i/>
          <w:sz w:val="4"/>
          <w:szCs w:val="26"/>
        </w:rPr>
      </w:pPr>
    </w:p>
    <w:p w:rsidR="00CE0FC4" w:rsidRPr="005E021D" w:rsidRDefault="005D1876" w:rsidP="00CE0FC4">
      <w:pPr>
        <w:ind w:left="720" w:hanging="720"/>
        <w:rPr>
          <w:b/>
          <w:sz w:val="26"/>
          <w:szCs w:val="26"/>
        </w:rPr>
      </w:pPr>
      <w:r w:rsidRPr="005E021D">
        <w:rPr>
          <w:b/>
          <w:i/>
          <w:szCs w:val="26"/>
        </w:rPr>
        <w:t>Nơi nhận:</w:t>
      </w:r>
      <w:r w:rsidRPr="005E021D">
        <w:rPr>
          <w:b/>
          <w:szCs w:val="26"/>
        </w:rPr>
        <w:tab/>
      </w:r>
      <w:r w:rsidRPr="005E021D">
        <w:rPr>
          <w:szCs w:val="26"/>
        </w:rPr>
        <w:tab/>
      </w:r>
      <w:r w:rsidRPr="005E021D">
        <w:rPr>
          <w:szCs w:val="26"/>
        </w:rPr>
        <w:tab/>
      </w:r>
      <w:r w:rsidRPr="005E021D">
        <w:rPr>
          <w:szCs w:val="26"/>
        </w:rPr>
        <w:tab/>
      </w:r>
      <w:r w:rsidRPr="005E021D">
        <w:rPr>
          <w:szCs w:val="26"/>
        </w:rPr>
        <w:tab/>
      </w:r>
      <w:r w:rsidRPr="005E021D">
        <w:rPr>
          <w:szCs w:val="26"/>
        </w:rPr>
        <w:tab/>
      </w:r>
      <w:r w:rsidRPr="005E021D">
        <w:rPr>
          <w:szCs w:val="26"/>
        </w:rPr>
        <w:tab/>
      </w:r>
      <w:r w:rsidRPr="005E021D">
        <w:rPr>
          <w:b/>
          <w:sz w:val="26"/>
          <w:szCs w:val="26"/>
        </w:rPr>
        <w:tab/>
        <w:t>HIỆU TRƯỞNG</w:t>
      </w:r>
    </w:p>
    <w:p w:rsidR="005D1876" w:rsidRPr="005E021D" w:rsidRDefault="00CE0FC4" w:rsidP="005D1876">
      <w:pPr>
        <w:numPr>
          <w:ilvl w:val="0"/>
          <w:numId w:val="1"/>
        </w:numPr>
        <w:spacing w:line="288" w:lineRule="auto"/>
        <w:ind w:left="142" w:hanging="142"/>
        <w:rPr>
          <w:sz w:val="20"/>
          <w:szCs w:val="22"/>
        </w:rPr>
      </w:pPr>
      <w:r w:rsidRPr="005E021D">
        <w:rPr>
          <w:sz w:val="20"/>
          <w:szCs w:val="22"/>
        </w:rPr>
        <w:t>HĐQT</w:t>
      </w:r>
      <w:r w:rsidR="005D1876" w:rsidRPr="005E021D">
        <w:rPr>
          <w:sz w:val="20"/>
          <w:szCs w:val="22"/>
        </w:rPr>
        <w:t xml:space="preserve"> (để báo cáo);</w:t>
      </w:r>
      <w:r w:rsidR="005D1876" w:rsidRPr="005E021D">
        <w:rPr>
          <w:sz w:val="20"/>
          <w:szCs w:val="22"/>
        </w:rPr>
        <w:tab/>
      </w:r>
      <w:r w:rsidR="005D1876" w:rsidRPr="005E021D">
        <w:rPr>
          <w:sz w:val="20"/>
          <w:szCs w:val="22"/>
        </w:rPr>
        <w:tab/>
      </w:r>
      <w:r w:rsidR="005D1876" w:rsidRPr="005E021D">
        <w:rPr>
          <w:sz w:val="20"/>
          <w:szCs w:val="22"/>
        </w:rPr>
        <w:tab/>
      </w:r>
      <w:r w:rsidR="005D1876" w:rsidRPr="005E021D">
        <w:rPr>
          <w:sz w:val="20"/>
          <w:szCs w:val="22"/>
        </w:rPr>
        <w:tab/>
      </w:r>
      <w:r w:rsidR="005D1876" w:rsidRPr="005E021D">
        <w:rPr>
          <w:sz w:val="20"/>
          <w:szCs w:val="22"/>
        </w:rPr>
        <w:tab/>
      </w:r>
      <w:r w:rsidR="005D1876" w:rsidRPr="005E021D">
        <w:rPr>
          <w:sz w:val="20"/>
          <w:szCs w:val="22"/>
        </w:rPr>
        <w:tab/>
      </w:r>
    </w:p>
    <w:p w:rsidR="005D1876" w:rsidRPr="005E021D" w:rsidRDefault="005D1876" w:rsidP="005D1876">
      <w:pPr>
        <w:numPr>
          <w:ilvl w:val="0"/>
          <w:numId w:val="1"/>
        </w:numPr>
        <w:spacing w:line="288" w:lineRule="auto"/>
        <w:ind w:left="142" w:hanging="142"/>
        <w:rPr>
          <w:sz w:val="20"/>
          <w:szCs w:val="22"/>
        </w:rPr>
      </w:pPr>
      <w:r w:rsidRPr="005E021D">
        <w:rPr>
          <w:sz w:val="20"/>
          <w:szCs w:val="22"/>
        </w:rPr>
        <w:t>Như điều 3 (để thực hiện);</w:t>
      </w:r>
      <w:r w:rsidRPr="005E021D">
        <w:rPr>
          <w:sz w:val="20"/>
          <w:szCs w:val="22"/>
        </w:rPr>
        <w:tab/>
      </w:r>
      <w:r w:rsidRPr="005E021D">
        <w:rPr>
          <w:sz w:val="20"/>
          <w:szCs w:val="22"/>
        </w:rPr>
        <w:tab/>
      </w:r>
      <w:r w:rsidRPr="005E021D">
        <w:rPr>
          <w:sz w:val="20"/>
          <w:szCs w:val="22"/>
        </w:rPr>
        <w:tab/>
      </w:r>
      <w:r w:rsidRPr="005E021D">
        <w:rPr>
          <w:sz w:val="20"/>
          <w:szCs w:val="22"/>
        </w:rPr>
        <w:tab/>
      </w:r>
      <w:r w:rsidRPr="005E021D">
        <w:rPr>
          <w:sz w:val="20"/>
          <w:szCs w:val="22"/>
        </w:rPr>
        <w:tab/>
      </w:r>
      <w:r w:rsidRPr="005E021D">
        <w:rPr>
          <w:sz w:val="20"/>
          <w:szCs w:val="22"/>
        </w:rPr>
        <w:tab/>
      </w:r>
      <w:r w:rsidR="000C599C" w:rsidRPr="005E021D">
        <w:rPr>
          <w:i/>
          <w:sz w:val="28"/>
          <w:szCs w:val="22"/>
        </w:rPr>
        <w:t xml:space="preserve">     Đã ký</w:t>
      </w:r>
    </w:p>
    <w:p w:rsidR="005D1876" w:rsidRPr="005E021D" w:rsidRDefault="005D1876" w:rsidP="005D1876">
      <w:pPr>
        <w:numPr>
          <w:ilvl w:val="0"/>
          <w:numId w:val="1"/>
        </w:numPr>
        <w:spacing w:line="288" w:lineRule="auto"/>
        <w:ind w:left="142" w:hanging="142"/>
        <w:rPr>
          <w:sz w:val="20"/>
          <w:szCs w:val="22"/>
        </w:rPr>
      </w:pPr>
      <w:r w:rsidRPr="005E021D">
        <w:rPr>
          <w:sz w:val="20"/>
          <w:szCs w:val="22"/>
        </w:rPr>
        <w:t>Lưu: V</w:t>
      </w:r>
      <w:r w:rsidR="00CE0FC4" w:rsidRPr="005E021D">
        <w:rPr>
          <w:sz w:val="20"/>
          <w:szCs w:val="22"/>
        </w:rPr>
        <w:t>T, HC</w:t>
      </w:r>
      <w:r w:rsidRPr="005E021D">
        <w:rPr>
          <w:sz w:val="20"/>
          <w:szCs w:val="22"/>
        </w:rPr>
        <w:tab/>
      </w:r>
      <w:r w:rsidRPr="005E021D">
        <w:rPr>
          <w:sz w:val="20"/>
          <w:szCs w:val="22"/>
        </w:rPr>
        <w:tab/>
      </w:r>
      <w:r w:rsidRPr="005E021D">
        <w:rPr>
          <w:sz w:val="20"/>
          <w:szCs w:val="22"/>
        </w:rPr>
        <w:tab/>
      </w:r>
      <w:r w:rsidRPr="005E021D">
        <w:rPr>
          <w:sz w:val="20"/>
          <w:szCs w:val="22"/>
        </w:rPr>
        <w:tab/>
      </w:r>
      <w:r w:rsidRPr="005E021D">
        <w:rPr>
          <w:sz w:val="20"/>
          <w:szCs w:val="22"/>
        </w:rPr>
        <w:tab/>
      </w:r>
      <w:r w:rsidRPr="005E021D">
        <w:rPr>
          <w:sz w:val="20"/>
          <w:szCs w:val="22"/>
        </w:rPr>
        <w:tab/>
      </w:r>
      <w:r w:rsidRPr="005E021D">
        <w:rPr>
          <w:sz w:val="20"/>
          <w:szCs w:val="22"/>
        </w:rPr>
        <w:tab/>
      </w:r>
      <w:r w:rsidRPr="005E021D">
        <w:rPr>
          <w:sz w:val="20"/>
          <w:szCs w:val="22"/>
        </w:rPr>
        <w:tab/>
      </w:r>
    </w:p>
    <w:p w:rsidR="005D1876" w:rsidRPr="005E021D" w:rsidRDefault="005D1876" w:rsidP="005D1876">
      <w:pPr>
        <w:ind w:left="720" w:hanging="720"/>
        <w:rPr>
          <w:szCs w:val="26"/>
        </w:rPr>
      </w:pPr>
      <w:r w:rsidRPr="005E021D">
        <w:rPr>
          <w:szCs w:val="26"/>
        </w:rPr>
        <w:tab/>
      </w:r>
      <w:r w:rsidRPr="005E021D">
        <w:rPr>
          <w:szCs w:val="26"/>
        </w:rPr>
        <w:tab/>
      </w:r>
      <w:r w:rsidRPr="005E021D">
        <w:rPr>
          <w:szCs w:val="26"/>
        </w:rPr>
        <w:tab/>
      </w:r>
      <w:r w:rsidRPr="005E021D">
        <w:rPr>
          <w:szCs w:val="26"/>
        </w:rPr>
        <w:tab/>
      </w:r>
      <w:r w:rsidRPr="005E021D">
        <w:rPr>
          <w:szCs w:val="26"/>
        </w:rPr>
        <w:tab/>
      </w:r>
      <w:r w:rsidRPr="005E021D">
        <w:rPr>
          <w:szCs w:val="26"/>
        </w:rPr>
        <w:tab/>
      </w:r>
      <w:r w:rsidRPr="005E021D">
        <w:rPr>
          <w:szCs w:val="26"/>
        </w:rPr>
        <w:tab/>
      </w:r>
    </w:p>
    <w:p w:rsidR="00CE0FC4" w:rsidRPr="005E021D" w:rsidRDefault="00253E5A" w:rsidP="00CE0FC4">
      <w:pPr>
        <w:ind w:left="7200" w:hanging="720"/>
        <w:rPr>
          <w:b/>
          <w:szCs w:val="26"/>
        </w:rPr>
      </w:pPr>
      <w:r w:rsidRPr="005E021D">
        <w:rPr>
          <w:b/>
          <w:szCs w:val="26"/>
        </w:rPr>
        <w:t xml:space="preserve">    HÀ VĂN VY</w:t>
      </w:r>
    </w:p>
    <w:p w:rsidR="005D1876" w:rsidRPr="005E021D" w:rsidRDefault="005D1876" w:rsidP="005D1876">
      <w:pPr>
        <w:ind w:left="720" w:hanging="720"/>
        <w:rPr>
          <w:sz w:val="26"/>
          <w:szCs w:val="26"/>
        </w:rPr>
      </w:pPr>
      <w:r w:rsidRPr="005E021D">
        <w:rPr>
          <w:sz w:val="26"/>
          <w:szCs w:val="26"/>
        </w:rPr>
        <w:tab/>
      </w:r>
      <w:r w:rsidRPr="005E021D">
        <w:rPr>
          <w:sz w:val="26"/>
          <w:szCs w:val="26"/>
        </w:rPr>
        <w:tab/>
      </w:r>
    </w:p>
    <w:p w:rsidR="005E021D" w:rsidRDefault="005D1876" w:rsidP="005D1876">
      <w:pPr>
        <w:ind w:left="454" w:hanging="454"/>
        <w:jc w:val="both"/>
        <w:rPr>
          <w:b/>
          <w:bCs/>
          <w:spacing w:val="-4"/>
          <w:sz w:val="32"/>
          <w:szCs w:val="28"/>
        </w:rPr>
      </w:pPr>
      <w:r w:rsidRPr="005E021D">
        <w:rPr>
          <w:b/>
          <w:bCs/>
          <w:spacing w:val="-4"/>
          <w:sz w:val="32"/>
          <w:szCs w:val="28"/>
        </w:rPr>
        <w:tab/>
      </w:r>
    </w:p>
    <w:p w:rsidR="005E021D" w:rsidRDefault="005E021D">
      <w:pPr>
        <w:spacing w:after="200" w:line="276" w:lineRule="auto"/>
        <w:rPr>
          <w:b/>
          <w:bCs/>
          <w:spacing w:val="-4"/>
          <w:sz w:val="32"/>
          <w:szCs w:val="28"/>
        </w:rPr>
      </w:pPr>
      <w:r>
        <w:rPr>
          <w:b/>
          <w:bCs/>
          <w:spacing w:val="-4"/>
          <w:sz w:val="32"/>
          <w:szCs w:val="28"/>
        </w:rPr>
        <w:br w:type="page"/>
      </w:r>
      <w:bookmarkStart w:id="0" w:name="_GoBack"/>
      <w:bookmarkEnd w:id="0"/>
    </w:p>
    <w:p w:rsidR="005E021D" w:rsidRPr="005E021D" w:rsidRDefault="005E021D" w:rsidP="005E021D">
      <w:pPr>
        <w:rPr>
          <w:b/>
          <w:sz w:val="26"/>
          <w:szCs w:val="26"/>
        </w:rPr>
      </w:pPr>
      <w:r w:rsidRPr="005E021D">
        <w:rPr>
          <w:szCs w:val="26"/>
        </w:rPr>
        <w:lastRenderedPageBreak/>
        <w:t xml:space="preserve">SỞ GIÁO DỤC VÀ ĐÀO TẠO            </w:t>
      </w:r>
      <w:r w:rsidRPr="005E021D">
        <w:rPr>
          <w:b/>
          <w:sz w:val="26"/>
          <w:szCs w:val="26"/>
        </w:rPr>
        <w:t>CỘNG HÒA XÃ HỘI CHỦ NGHĨA VIỆT NAM</w:t>
      </w:r>
    </w:p>
    <w:p w:rsidR="005E021D" w:rsidRPr="005E021D" w:rsidRDefault="005E021D" w:rsidP="005E021D">
      <w:pPr>
        <w:rPr>
          <w:b/>
          <w:sz w:val="26"/>
          <w:szCs w:val="26"/>
        </w:rPr>
      </w:pPr>
      <w:r w:rsidRPr="005E021D">
        <w:rPr>
          <w:b/>
          <w:sz w:val="20"/>
          <w:szCs w:val="26"/>
        </w:rPr>
        <w:t>TRƯỜNG THCS,THPT PHAN CHÂU TRINH</w:t>
      </w:r>
      <w:r w:rsidRPr="005E021D">
        <w:rPr>
          <w:b/>
          <w:sz w:val="26"/>
          <w:szCs w:val="26"/>
        </w:rPr>
        <w:tab/>
        <w:t xml:space="preserve">               Độc lập - Tự do - Hạnh phúc</w:t>
      </w:r>
    </w:p>
    <w:p w:rsidR="005E021D" w:rsidRPr="005E021D" w:rsidRDefault="005E021D" w:rsidP="005E021D">
      <w:pPr>
        <w:spacing w:before="240"/>
        <w:rPr>
          <w:i/>
          <w:sz w:val="26"/>
          <w:szCs w:val="26"/>
        </w:rPr>
      </w:pPr>
      <w:r w:rsidRPr="005E021D">
        <w:rPr>
          <w:noProof/>
          <w:sz w:val="26"/>
          <w:szCs w:val="26"/>
        </w:rPr>
        <w:pict>
          <v:shape id="_x0000_s1036" type="#_x0000_t32" style="position:absolute;margin-left:34.8pt;margin-top:.5pt;width:119.25pt;height:.75pt;flip:y;z-index:251668480" o:connectortype="straight"/>
        </w:pict>
      </w:r>
      <w:r w:rsidRPr="005E021D">
        <w:rPr>
          <w:sz w:val="28"/>
          <w:szCs w:val="26"/>
        </w:rPr>
        <w:t xml:space="preserve">         Số:</w:t>
      </w:r>
      <w:r w:rsidRPr="005E021D">
        <w:rPr>
          <w:sz w:val="26"/>
          <w:szCs w:val="26"/>
        </w:rPr>
        <w:t xml:space="preserve"> 38/QĐ-PCT/15</w:t>
      </w:r>
      <w:r w:rsidRPr="005E021D">
        <w:rPr>
          <w:sz w:val="26"/>
          <w:szCs w:val="26"/>
        </w:rPr>
        <w:tab/>
        <w:t xml:space="preserve">                   </w:t>
      </w:r>
      <w:r w:rsidRPr="005E021D">
        <w:rPr>
          <w:i/>
          <w:sz w:val="26"/>
          <w:szCs w:val="26"/>
        </w:rPr>
        <w:t>TP. HCM, ngày 17 tháng 09 năm 2015</w:t>
      </w:r>
    </w:p>
    <w:p w:rsidR="000F754F" w:rsidRPr="005E021D" w:rsidRDefault="000F754F" w:rsidP="005D1876">
      <w:pPr>
        <w:ind w:left="454" w:hanging="454"/>
        <w:jc w:val="both"/>
        <w:rPr>
          <w:b/>
          <w:bCs/>
          <w:spacing w:val="-4"/>
          <w:sz w:val="32"/>
          <w:szCs w:val="28"/>
        </w:rPr>
      </w:pPr>
    </w:p>
    <w:tbl>
      <w:tblPr>
        <w:tblW w:w="10261" w:type="dxa"/>
        <w:tblLook w:val="01E0" w:firstRow="1" w:lastRow="1" w:firstColumn="1" w:lastColumn="1" w:noHBand="0" w:noVBand="0"/>
      </w:tblPr>
      <w:tblGrid>
        <w:gridCol w:w="3960"/>
        <w:gridCol w:w="6301"/>
      </w:tblGrid>
      <w:tr w:rsidR="000F754F" w:rsidRPr="005E021D" w:rsidTr="000A3E82">
        <w:trPr>
          <w:trHeight w:val="1728"/>
        </w:trPr>
        <w:tc>
          <w:tcPr>
            <w:tcW w:w="3960" w:type="dxa"/>
          </w:tcPr>
          <w:p w:rsidR="000F754F" w:rsidRPr="005E021D" w:rsidRDefault="000F754F" w:rsidP="000A3E82">
            <w:pPr>
              <w:jc w:val="center"/>
              <w:rPr>
                <w:sz w:val="28"/>
                <w:szCs w:val="28"/>
                <w:u w:val="single"/>
              </w:rPr>
            </w:pPr>
            <w:r w:rsidRPr="005E021D">
              <w:rPr>
                <w:sz w:val="28"/>
                <w:szCs w:val="28"/>
              </w:rPr>
              <w:t>SỞ GIÁO DỤC VÀ ĐÀO TẠO</w:t>
            </w:r>
          </w:p>
          <w:p w:rsidR="000F754F" w:rsidRPr="005E021D" w:rsidRDefault="000F754F" w:rsidP="000A3E82">
            <w:pPr>
              <w:jc w:val="center"/>
              <w:rPr>
                <w:sz w:val="28"/>
                <w:szCs w:val="28"/>
              </w:rPr>
            </w:pPr>
            <w:r w:rsidRPr="005E021D">
              <w:rPr>
                <w:sz w:val="28"/>
                <w:szCs w:val="28"/>
              </w:rPr>
              <w:t>THÀNH PHỐ HỒ CHÍ MINH</w:t>
            </w:r>
          </w:p>
          <w:p w:rsidR="000F754F" w:rsidRPr="005E021D" w:rsidRDefault="000F754F" w:rsidP="000A3E82">
            <w:pPr>
              <w:jc w:val="center"/>
              <w:rPr>
                <w:b/>
                <w:sz w:val="28"/>
                <w:szCs w:val="28"/>
                <w:u w:val="single"/>
              </w:rPr>
            </w:pPr>
            <w:r w:rsidRPr="005E021D">
              <w:rPr>
                <w:b/>
                <w:sz w:val="28"/>
                <w:szCs w:val="28"/>
              </w:rPr>
              <w:t>TRƯỜNG THCS, THPT PHAN CHÂU TRINH</w:t>
            </w:r>
          </w:p>
          <w:p w:rsidR="000F754F" w:rsidRPr="005E021D" w:rsidRDefault="008566C5" w:rsidP="000A3E82">
            <w:pPr>
              <w:ind w:right="-180"/>
              <w:jc w:val="center"/>
              <w:rPr>
                <w:b/>
                <w:sz w:val="28"/>
                <w:szCs w:val="28"/>
              </w:rPr>
            </w:pPr>
            <w:r w:rsidRPr="005E021D">
              <w:rPr>
                <w:noProof/>
                <w:sz w:val="28"/>
                <w:szCs w:val="28"/>
              </w:rPr>
              <w:pict>
                <v:line id="_x0000_s1034" style="position:absolute;left:0;text-align:left;z-index:251665408" from="60pt,2.25pt" to="126pt,2.25pt"/>
              </w:pict>
            </w:r>
            <w:r w:rsidR="000F754F" w:rsidRPr="005E021D">
              <w:rPr>
                <w:b/>
                <w:sz w:val="28"/>
                <w:szCs w:val="28"/>
              </w:rPr>
              <w:t xml:space="preserve"> </w:t>
            </w:r>
          </w:p>
          <w:p w:rsidR="000F754F" w:rsidRPr="005E021D" w:rsidRDefault="000F754F" w:rsidP="000A3E82">
            <w:pPr>
              <w:tabs>
                <w:tab w:val="left" w:pos="1215"/>
              </w:tabs>
              <w:ind w:right="-180"/>
              <w:rPr>
                <w:sz w:val="28"/>
                <w:szCs w:val="28"/>
              </w:rPr>
            </w:pPr>
            <w:r w:rsidRPr="005E021D">
              <w:rPr>
                <w:sz w:val="28"/>
                <w:szCs w:val="28"/>
              </w:rPr>
              <w:tab/>
            </w:r>
          </w:p>
          <w:p w:rsidR="000F754F" w:rsidRPr="005E021D" w:rsidRDefault="000F754F" w:rsidP="000F754F">
            <w:pPr>
              <w:jc w:val="center"/>
              <w:rPr>
                <w:sz w:val="28"/>
                <w:szCs w:val="28"/>
              </w:rPr>
            </w:pPr>
            <w:r w:rsidRPr="005E021D">
              <w:rPr>
                <w:sz w:val="28"/>
                <w:szCs w:val="28"/>
              </w:rPr>
              <w:t>Số:          /QĐ-PCT</w:t>
            </w:r>
          </w:p>
        </w:tc>
        <w:tc>
          <w:tcPr>
            <w:tcW w:w="6301" w:type="dxa"/>
          </w:tcPr>
          <w:p w:rsidR="000F754F" w:rsidRPr="005E021D" w:rsidRDefault="000F754F" w:rsidP="000A3E82">
            <w:pPr>
              <w:jc w:val="center"/>
              <w:rPr>
                <w:b/>
                <w:sz w:val="28"/>
                <w:szCs w:val="28"/>
              </w:rPr>
            </w:pPr>
            <w:r w:rsidRPr="005E021D">
              <w:rPr>
                <w:b/>
                <w:sz w:val="28"/>
                <w:szCs w:val="28"/>
              </w:rPr>
              <w:t>CỘNG HÒA XÃ HỘI CHỦ NGHĨA VIỆT NAM</w:t>
            </w:r>
          </w:p>
          <w:p w:rsidR="000F754F" w:rsidRPr="005E021D" w:rsidRDefault="000F754F" w:rsidP="000A3E82">
            <w:pPr>
              <w:jc w:val="center"/>
              <w:rPr>
                <w:b/>
                <w:sz w:val="28"/>
                <w:szCs w:val="28"/>
              </w:rPr>
            </w:pPr>
            <w:r w:rsidRPr="005E021D">
              <w:rPr>
                <w:b/>
                <w:sz w:val="28"/>
                <w:szCs w:val="28"/>
              </w:rPr>
              <w:t>Độc lập - Tự do - Hạnh phúc</w:t>
            </w:r>
          </w:p>
          <w:p w:rsidR="000F754F" w:rsidRPr="005E021D" w:rsidRDefault="008566C5" w:rsidP="000A3E82">
            <w:pPr>
              <w:ind w:right="-180"/>
              <w:jc w:val="center"/>
              <w:rPr>
                <w:b/>
                <w:sz w:val="28"/>
                <w:szCs w:val="28"/>
                <w:u w:val="single"/>
              </w:rPr>
            </w:pPr>
            <w:r w:rsidRPr="005E021D">
              <w:rPr>
                <w:b/>
                <w:noProof/>
                <w:sz w:val="28"/>
                <w:szCs w:val="28"/>
              </w:rPr>
              <w:pict>
                <v:line id="_x0000_s1033" style="position:absolute;left:0;text-align:left;z-index:251664384" from="66.6pt,4.95pt" to="236.8pt,4.95pt"/>
              </w:pict>
            </w:r>
          </w:p>
          <w:p w:rsidR="000F754F" w:rsidRPr="005E021D" w:rsidRDefault="000F754F" w:rsidP="000A3E82">
            <w:pPr>
              <w:rPr>
                <w:i/>
                <w:sz w:val="28"/>
                <w:szCs w:val="28"/>
              </w:rPr>
            </w:pPr>
            <w:r w:rsidRPr="005E021D">
              <w:rPr>
                <w:i/>
                <w:sz w:val="28"/>
                <w:szCs w:val="28"/>
              </w:rPr>
              <w:t xml:space="preserve">  </w:t>
            </w:r>
          </w:p>
          <w:p w:rsidR="000F754F" w:rsidRPr="005E021D" w:rsidRDefault="000F754F" w:rsidP="000A3E82">
            <w:pPr>
              <w:jc w:val="center"/>
              <w:rPr>
                <w:i/>
                <w:sz w:val="28"/>
                <w:szCs w:val="28"/>
              </w:rPr>
            </w:pPr>
          </w:p>
          <w:p w:rsidR="000F754F" w:rsidRPr="005E021D" w:rsidRDefault="000F754F" w:rsidP="000F754F">
            <w:pPr>
              <w:rPr>
                <w:sz w:val="28"/>
                <w:szCs w:val="28"/>
              </w:rPr>
            </w:pPr>
            <w:r w:rsidRPr="005E021D">
              <w:rPr>
                <w:i/>
                <w:sz w:val="28"/>
                <w:szCs w:val="28"/>
              </w:rPr>
              <w:t>Thành phố Hồ Chí Minh, ngày….. tháng….. năm 2015</w:t>
            </w:r>
          </w:p>
        </w:tc>
      </w:tr>
    </w:tbl>
    <w:p w:rsidR="000F754F" w:rsidRPr="005E021D" w:rsidRDefault="000F754F" w:rsidP="000F754F">
      <w:pPr>
        <w:autoSpaceDE w:val="0"/>
        <w:autoSpaceDN w:val="0"/>
        <w:adjustRightInd w:val="0"/>
        <w:rPr>
          <w:b/>
          <w:bCs/>
          <w:sz w:val="28"/>
          <w:szCs w:val="28"/>
        </w:rPr>
      </w:pPr>
    </w:p>
    <w:p w:rsidR="000F754F" w:rsidRPr="005E021D" w:rsidRDefault="000F754F" w:rsidP="000F754F">
      <w:pPr>
        <w:autoSpaceDE w:val="0"/>
        <w:autoSpaceDN w:val="0"/>
        <w:adjustRightInd w:val="0"/>
        <w:jc w:val="center"/>
        <w:rPr>
          <w:b/>
          <w:bCs/>
          <w:sz w:val="28"/>
          <w:szCs w:val="28"/>
        </w:rPr>
      </w:pPr>
      <w:r w:rsidRPr="005E021D">
        <w:rPr>
          <w:b/>
          <w:bCs/>
          <w:sz w:val="28"/>
          <w:szCs w:val="28"/>
        </w:rPr>
        <w:t>QUYẾT ĐỊNH</w:t>
      </w:r>
    </w:p>
    <w:p w:rsidR="000F754F" w:rsidRPr="005E021D" w:rsidRDefault="000F754F" w:rsidP="00551DCC">
      <w:pPr>
        <w:spacing w:line="276" w:lineRule="auto"/>
        <w:jc w:val="center"/>
        <w:rPr>
          <w:b/>
          <w:sz w:val="28"/>
          <w:szCs w:val="28"/>
        </w:rPr>
      </w:pPr>
      <w:r w:rsidRPr="005E021D">
        <w:rPr>
          <w:b/>
          <w:sz w:val="28"/>
          <w:szCs w:val="28"/>
        </w:rPr>
        <w:t xml:space="preserve">Ban hành Nội quy nơi làm việc của </w:t>
      </w:r>
      <w:r w:rsidR="00551DCC" w:rsidRPr="005E021D">
        <w:rPr>
          <w:b/>
          <w:sz w:val="28"/>
          <w:szCs w:val="28"/>
        </w:rPr>
        <w:t xml:space="preserve"> </w:t>
      </w:r>
      <w:r w:rsidRPr="005E021D">
        <w:rPr>
          <w:b/>
          <w:sz w:val="28"/>
          <w:szCs w:val="28"/>
        </w:rPr>
        <w:t>Trường THCS, THPT Phan Châu Trinh</w:t>
      </w:r>
    </w:p>
    <w:p w:rsidR="000F754F" w:rsidRPr="005E021D" w:rsidRDefault="008566C5" w:rsidP="000F754F">
      <w:pPr>
        <w:jc w:val="center"/>
        <w:rPr>
          <w:bCs/>
          <w:sz w:val="28"/>
          <w:szCs w:val="28"/>
        </w:rPr>
      </w:pPr>
      <w:r w:rsidRPr="005E021D">
        <w:rPr>
          <w:sz w:val="28"/>
          <w:szCs w:val="28"/>
        </w:rPr>
        <w:pict>
          <v:line id="_x0000_s1035" style="position:absolute;left:0;text-align:left;flip:y;z-index:251666432" from="213.75pt,4.3pt" to="303.75pt,4.3pt"/>
        </w:pict>
      </w:r>
    </w:p>
    <w:p w:rsidR="000F754F" w:rsidRPr="005E021D" w:rsidRDefault="000F754F" w:rsidP="000F754F">
      <w:pPr>
        <w:tabs>
          <w:tab w:val="left" w:pos="3870"/>
        </w:tabs>
        <w:rPr>
          <w:b/>
          <w:bCs/>
          <w:sz w:val="28"/>
          <w:szCs w:val="28"/>
        </w:rPr>
      </w:pPr>
      <w:r w:rsidRPr="005E021D">
        <w:rPr>
          <w:bCs/>
          <w:sz w:val="28"/>
          <w:szCs w:val="28"/>
        </w:rPr>
        <w:tab/>
      </w:r>
      <w:r w:rsidRPr="005E021D">
        <w:rPr>
          <w:b/>
          <w:bCs/>
          <w:sz w:val="28"/>
          <w:szCs w:val="28"/>
        </w:rPr>
        <w:softHyphen/>
      </w:r>
    </w:p>
    <w:p w:rsidR="000F754F" w:rsidRPr="005E021D" w:rsidRDefault="000F754F" w:rsidP="000F754F">
      <w:pPr>
        <w:spacing w:line="276" w:lineRule="auto"/>
        <w:jc w:val="center"/>
        <w:rPr>
          <w:b/>
          <w:sz w:val="28"/>
          <w:szCs w:val="28"/>
        </w:rPr>
      </w:pPr>
      <w:r w:rsidRPr="005E021D">
        <w:rPr>
          <w:b/>
          <w:bCs/>
          <w:sz w:val="28"/>
          <w:szCs w:val="28"/>
        </w:rPr>
        <w:t xml:space="preserve">HIỆU TRƯỞNG TRƯỜNG </w:t>
      </w:r>
      <w:r w:rsidRPr="005E021D">
        <w:rPr>
          <w:b/>
          <w:sz w:val="28"/>
          <w:szCs w:val="28"/>
        </w:rPr>
        <w:t>THCS, THPT Phan Châu Trinh</w:t>
      </w:r>
    </w:p>
    <w:p w:rsidR="000F754F" w:rsidRPr="005E021D" w:rsidRDefault="000F754F" w:rsidP="000F754F">
      <w:pPr>
        <w:jc w:val="center"/>
        <w:rPr>
          <w:b/>
          <w:bCs/>
          <w:sz w:val="28"/>
          <w:szCs w:val="28"/>
        </w:rPr>
      </w:pPr>
    </w:p>
    <w:p w:rsidR="000F754F" w:rsidRPr="005E021D" w:rsidRDefault="000F754F" w:rsidP="000F754F">
      <w:pPr>
        <w:spacing w:before="120" w:after="120" w:line="288" w:lineRule="auto"/>
        <w:ind w:firstLine="720"/>
        <w:jc w:val="both"/>
        <w:rPr>
          <w:sz w:val="28"/>
          <w:szCs w:val="28"/>
        </w:rPr>
      </w:pPr>
      <w:r w:rsidRPr="005E021D">
        <w:rPr>
          <w:sz w:val="28"/>
          <w:szCs w:val="28"/>
        </w:rPr>
        <w:t xml:space="preserve">Căn cứ Quyết định số </w:t>
      </w:r>
      <w:r w:rsidR="00060AEF" w:rsidRPr="005E021D">
        <w:rPr>
          <w:spacing w:val="-2"/>
          <w:sz w:val="28"/>
          <w:szCs w:val="28"/>
        </w:rPr>
        <w:t>1906/QĐ-UBND ngày 11 tháng 4 năm 2012</w:t>
      </w:r>
      <w:r w:rsidRPr="005E021D">
        <w:rPr>
          <w:sz w:val="28"/>
          <w:szCs w:val="28"/>
        </w:rPr>
        <w:t xml:space="preserve">của Ủy ban nhân dân Thành phố Hồ Chí Minh về thành lập </w:t>
      </w:r>
      <w:r w:rsidR="00060AEF" w:rsidRPr="005E021D">
        <w:rPr>
          <w:bCs/>
          <w:sz w:val="28"/>
          <w:szCs w:val="28"/>
        </w:rPr>
        <w:t xml:space="preserve">Trường </w:t>
      </w:r>
      <w:r w:rsidR="00060AEF" w:rsidRPr="005E021D">
        <w:rPr>
          <w:sz w:val="28"/>
          <w:szCs w:val="28"/>
        </w:rPr>
        <w:t>THCS, THPT Phan Châu Trinh</w:t>
      </w:r>
      <w:r w:rsidRPr="005E021D">
        <w:rPr>
          <w:sz w:val="28"/>
          <w:szCs w:val="28"/>
        </w:rPr>
        <w:t>;</w:t>
      </w:r>
    </w:p>
    <w:p w:rsidR="000F754F" w:rsidRPr="005E021D" w:rsidRDefault="000F754F" w:rsidP="000F754F">
      <w:pPr>
        <w:spacing w:before="120" w:after="120" w:line="288" w:lineRule="auto"/>
        <w:ind w:firstLine="720"/>
        <w:jc w:val="both"/>
        <w:rPr>
          <w:sz w:val="28"/>
          <w:szCs w:val="28"/>
        </w:rPr>
      </w:pPr>
      <w:r w:rsidRPr="005E021D">
        <w:rPr>
          <w:sz w:val="28"/>
          <w:szCs w:val="28"/>
        </w:rPr>
        <w:t>Căn cứ Luật Giáo dục năm 2005, được sửa đổi, bổ sung năm 2009;</w:t>
      </w:r>
    </w:p>
    <w:p w:rsidR="000F754F" w:rsidRPr="005E021D" w:rsidRDefault="000F754F" w:rsidP="000F754F">
      <w:pPr>
        <w:spacing w:before="120" w:after="120" w:line="288" w:lineRule="auto"/>
        <w:ind w:firstLine="720"/>
        <w:jc w:val="both"/>
        <w:rPr>
          <w:sz w:val="28"/>
          <w:szCs w:val="28"/>
        </w:rPr>
      </w:pPr>
      <w:r w:rsidRPr="005E021D">
        <w:rPr>
          <w:sz w:val="28"/>
          <w:szCs w:val="28"/>
        </w:rPr>
        <w:t>Căn cứ Luật Viên chức năm 2010;</w:t>
      </w:r>
    </w:p>
    <w:p w:rsidR="000F754F" w:rsidRPr="005E021D" w:rsidRDefault="000F754F" w:rsidP="000F754F">
      <w:pPr>
        <w:spacing w:before="120" w:after="120" w:line="288" w:lineRule="auto"/>
        <w:ind w:firstLine="720"/>
        <w:jc w:val="both"/>
        <w:rPr>
          <w:sz w:val="28"/>
          <w:szCs w:val="28"/>
        </w:rPr>
      </w:pPr>
      <w:r w:rsidRPr="005E021D">
        <w:rPr>
          <w:sz w:val="28"/>
          <w:szCs w:val="28"/>
        </w:rPr>
        <w:t>Căn cứ Thông tư số 12/2011/TT-BGDĐT  ngày 28 tháng 3 năm 2011 của Bộ trưởng Bộ Giáo dục và Đào tạo ban hành Điều lệ trường trung học cơ sở, trường trung học phổ thông và trường phổ thông có nhiều cấp học;</w:t>
      </w:r>
    </w:p>
    <w:p w:rsidR="000F754F" w:rsidRPr="005E021D" w:rsidRDefault="000F754F" w:rsidP="000F754F">
      <w:pPr>
        <w:spacing w:before="120" w:after="120" w:line="288" w:lineRule="auto"/>
        <w:ind w:firstLine="720"/>
        <w:jc w:val="both"/>
        <w:rPr>
          <w:sz w:val="28"/>
          <w:szCs w:val="28"/>
        </w:rPr>
      </w:pPr>
      <w:r w:rsidRPr="005E021D">
        <w:rPr>
          <w:sz w:val="28"/>
          <w:szCs w:val="28"/>
        </w:rPr>
        <w:t>Căn cứ văn bản số 3019/GDĐT-PC ngày 10 tháng 9 năm 2013 của Sở Giáo dục và Đào tạo về việc hướng dẫn xây dựng Quy chế làm việc, Nội quy cơ quan, Nội quy đối với học sinh - sinh viên của cơ sở giáo dục;</w:t>
      </w:r>
    </w:p>
    <w:p w:rsidR="000F754F" w:rsidRPr="005E021D" w:rsidRDefault="000F754F" w:rsidP="000F754F">
      <w:pPr>
        <w:autoSpaceDE w:val="0"/>
        <w:autoSpaceDN w:val="0"/>
        <w:adjustRightInd w:val="0"/>
        <w:spacing w:before="120" w:after="120" w:line="288" w:lineRule="auto"/>
        <w:rPr>
          <w:i/>
          <w:sz w:val="28"/>
          <w:szCs w:val="28"/>
        </w:rPr>
      </w:pPr>
    </w:p>
    <w:p w:rsidR="000F754F" w:rsidRPr="005E021D" w:rsidRDefault="000F754F" w:rsidP="000F754F">
      <w:pPr>
        <w:autoSpaceDE w:val="0"/>
        <w:autoSpaceDN w:val="0"/>
        <w:adjustRightInd w:val="0"/>
        <w:spacing w:before="120" w:after="120" w:line="288" w:lineRule="auto"/>
        <w:jc w:val="center"/>
        <w:rPr>
          <w:b/>
          <w:bCs/>
          <w:sz w:val="28"/>
          <w:szCs w:val="28"/>
        </w:rPr>
      </w:pPr>
      <w:r w:rsidRPr="005E021D">
        <w:rPr>
          <w:b/>
          <w:bCs/>
          <w:sz w:val="28"/>
          <w:szCs w:val="28"/>
        </w:rPr>
        <w:t>QUYẾT ĐỊNH:</w:t>
      </w:r>
    </w:p>
    <w:p w:rsidR="00060AEF" w:rsidRPr="005E021D" w:rsidRDefault="000F754F" w:rsidP="00060AEF">
      <w:pPr>
        <w:autoSpaceDE w:val="0"/>
        <w:autoSpaceDN w:val="0"/>
        <w:adjustRightInd w:val="0"/>
        <w:spacing w:before="120" w:after="120" w:line="288" w:lineRule="auto"/>
        <w:ind w:firstLine="720"/>
        <w:jc w:val="both"/>
        <w:rPr>
          <w:sz w:val="28"/>
          <w:szCs w:val="28"/>
        </w:rPr>
      </w:pPr>
      <w:r w:rsidRPr="005E021D">
        <w:rPr>
          <w:b/>
          <w:bCs/>
          <w:sz w:val="28"/>
          <w:szCs w:val="28"/>
        </w:rPr>
        <w:t>Điều 1.</w:t>
      </w:r>
      <w:r w:rsidRPr="005E021D">
        <w:rPr>
          <w:sz w:val="28"/>
          <w:szCs w:val="28"/>
        </w:rPr>
        <w:t xml:space="preserve"> Ban hành kèm theo Quyết định này Nội quy cơ quan của Trường </w:t>
      </w:r>
      <w:r w:rsidR="00060AEF" w:rsidRPr="005E021D">
        <w:rPr>
          <w:sz w:val="28"/>
          <w:szCs w:val="28"/>
        </w:rPr>
        <w:t>THCS, THPT Phan Châu Trinh</w:t>
      </w:r>
    </w:p>
    <w:p w:rsidR="000F754F" w:rsidRPr="005E021D" w:rsidRDefault="000F754F" w:rsidP="00060AEF">
      <w:pPr>
        <w:autoSpaceDE w:val="0"/>
        <w:autoSpaceDN w:val="0"/>
        <w:adjustRightInd w:val="0"/>
        <w:spacing w:before="120" w:after="120" w:line="288" w:lineRule="auto"/>
        <w:ind w:firstLine="720"/>
        <w:jc w:val="both"/>
        <w:rPr>
          <w:sz w:val="28"/>
          <w:szCs w:val="28"/>
        </w:rPr>
      </w:pPr>
      <w:r w:rsidRPr="005E021D">
        <w:rPr>
          <w:b/>
          <w:sz w:val="28"/>
          <w:szCs w:val="28"/>
        </w:rPr>
        <w:t>Điều 2.</w:t>
      </w:r>
      <w:r w:rsidRPr="005E021D">
        <w:rPr>
          <w:sz w:val="28"/>
          <w:szCs w:val="28"/>
        </w:rPr>
        <w:t xml:space="preserve"> Quyết định này có hiệu lực thi hành kể từ ngày ký và thay thế cho Quyết định số …./QĐ-……ngày ….. tháng ….. năm 201.. của Hiệu trưởng Trường THPT …. về việc ban hành Nội quy của Trường THPT ………………..</w:t>
      </w:r>
    </w:p>
    <w:p w:rsidR="000F754F" w:rsidRPr="005E021D" w:rsidRDefault="000F754F" w:rsidP="00060AEF">
      <w:pPr>
        <w:autoSpaceDE w:val="0"/>
        <w:autoSpaceDN w:val="0"/>
        <w:adjustRightInd w:val="0"/>
        <w:spacing w:before="120" w:after="120" w:line="288" w:lineRule="auto"/>
        <w:ind w:firstLine="720"/>
        <w:jc w:val="both"/>
        <w:rPr>
          <w:b/>
          <w:sz w:val="28"/>
          <w:szCs w:val="28"/>
        </w:rPr>
      </w:pPr>
      <w:r w:rsidRPr="005E021D">
        <w:rPr>
          <w:b/>
          <w:bCs/>
          <w:sz w:val="28"/>
          <w:szCs w:val="28"/>
        </w:rPr>
        <w:t>Điều 3.</w:t>
      </w:r>
      <w:r w:rsidRPr="005E021D">
        <w:rPr>
          <w:sz w:val="28"/>
          <w:szCs w:val="28"/>
        </w:rPr>
        <w:t xml:space="preserve"> Ban Giám hiệu, Tổ Văn phòng, các Tổ chuyên môn và cá nhân có liên quan của Trường </w:t>
      </w:r>
      <w:r w:rsidR="00060AEF" w:rsidRPr="005E021D">
        <w:rPr>
          <w:sz w:val="28"/>
          <w:szCs w:val="28"/>
        </w:rPr>
        <w:t xml:space="preserve">THCS, THPT Phan Châu Trinh </w:t>
      </w:r>
      <w:r w:rsidRPr="005E021D">
        <w:rPr>
          <w:sz w:val="28"/>
          <w:szCs w:val="28"/>
        </w:rPr>
        <w:t>chịu trách nhiệm thi hành Quyết định này./.</w:t>
      </w:r>
    </w:p>
    <w:p w:rsidR="000F754F" w:rsidRPr="005E021D" w:rsidRDefault="000F754F" w:rsidP="000F754F">
      <w:pPr>
        <w:autoSpaceDE w:val="0"/>
        <w:autoSpaceDN w:val="0"/>
        <w:adjustRightInd w:val="0"/>
        <w:spacing w:before="120"/>
        <w:ind w:firstLine="720"/>
        <w:jc w:val="both"/>
        <w:rPr>
          <w:sz w:val="28"/>
          <w:szCs w:val="28"/>
        </w:rPr>
      </w:pPr>
    </w:p>
    <w:p w:rsidR="000F754F" w:rsidRPr="005E021D" w:rsidRDefault="000F754F" w:rsidP="000F754F">
      <w:pPr>
        <w:autoSpaceDE w:val="0"/>
        <w:autoSpaceDN w:val="0"/>
        <w:adjustRightInd w:val="0"/>
        <w:rPr>
          <w:sz w:val="18"/>
          <w:szCs w:val="28"/>
        </w:rPr>
      </w:pPr>
    </w:p>
    <w:tbl>
      <w:tblPr>
        <w:tblW w:w="10098" w:type="dxa"/>
        <w:tblLook w:val="01E0" w:firstRow="1" w:lastRow="1" w:firstColumn="1" w:lastColumn="1" w:noHBand="0" w:noVBand="0"/>
      </w:tblPr>
      <w:tblGrid>
        <w:gridCol w:w="4409"/>
        <w:gridCol w:w="5689"/>
      </w:tblGrid>
      <w:tr w:rsidR="000F754F" w:rsidRPr="005E021D" w:rsidTr="000A3E82">
        <w:tc>
          <w:tcPr>
            <w:tcW w:w="4409" w:type="dxa"/>
          </w:tcPr>
          <w:p w:rsidR="000F754F" w:rsidRPr="005E021D" w:rsidRDefault="000F754F" w:rsidP="000A3E82">
            <w:r w:rsidRPr="005E021D">
              <w:rPr>
                <w:b/>
                <w:bCs/>
                <w:i/>
                <w:iCs/>
              </w:rPr>
              <w:t>Nơi nhận:</w:t>
            </w:r>
            <w:r w:rsidRPr="005E021D">
              <w:rPr>
                <w:b/>
                <w:bCs/>
                <w:i/>
                <w:iCs/>
                <w:sz w:val="22"/>
                <w:szCs w:val="22"/>
              </w:rPr>
              <w:br/>
            </w:r>
            <w:r w:rsidRPr="005E021D">
              <w:rPr>
                <w:sz w:val="22"/>
                <w:szCs w:val="22"/>
              </w:rPr>
              <w:t>- Như Điều 3;</w:t>
            </w:r>
            <w:r w:rsidRPr="005E021D">
              <w:rPr>
                <w:sz w:val="22"/>
                <w:szCs w:val="22"/>
              </w:rPr>
              <w:br/>
              <w:t>- Lưu: VT.</w:t>
            </w:r>
          </w:p>
        </w:tc>
        <w:tc>
          <w:tcPr>
            <w:tcW w:w="5689" w:type="dxa"/>
          </w:tcPr>
          <w:p w:rsidR="000F754F" w:rsidRPr="005E021D" w:rsidRDefault="000F754F" w:rsidP="000A3E82">
            <w:pPr>
              <w:jc w:val="center"/>
              <w:rPr>
                <w:bCs/>
                <w:i/>
                <w:sz w:val="28"/>
                <w:szCs w:val="28"/>
              </w:rPr>
            </w:pPr>
            <w:r w:rsidRPr="005E021D">
              <w:rPr>
                <w:b/>
                <w:bCs/>
                <w:sz w:val="28"/>
                <w:szCs w:val="28"/>
              </w:rPr>
              <w:t xml:space="preserve">HIỆU TRƯỞNG  </w:t>
            </w:r>
            <w:r w:rsidRPr="005E021D">
              <w:rPr>
                <w:b/>
                <w:bCs/>
                <w:sz w:val="28"/>
                <w:szCs w:val="28"/>
              </w:rPr>
              <w:br/>
            </w:r>
          </w:p>
          <w:p w:rsidR="000F754F" w:rsidRPr="005E021D" w:rsidRDefault="000F754F" w:rsidP="000A3E82">
            <w:pPr>
              <w:jc w:val="center"/>
              <w:rPr>
                <w:b/>
                <w:bCs/>
                <w:sz w:val="28"/>
                <w:szCs w:val="28"/>
              </w:rPr>
            </w:pPr>
            <w:r w:rsidRPr="005E021D">
              <w:rPr>
                <w:bCs/>
                <w:i/>
                <w:sz w:val="28"/>
                <w:szCs w:val="28"/>
              </w:rPr>
              <w:t>(Chữ ký, dấu)</w:t>
            </w:r>
            <w:r w:rsidRPr="005E021D">
              <w:rPr>
                <w:bCs/>
                <w:sz w:val="28"/>
                <w:szCs w:val="28"/>
              </w:rPr>
              <w:br/>
            </w:r>
          </w:p>
          <w:p w:rsidR="000F754F" w:rsidRPr="005E021D" w:rsidRDefault="000F754F" w:rsidP="000A3E82">
            <w:pPr>
              <w:jc w:val="center"/>
              <w:rPr>
                <w:b/>
                <w:sz w:val="28"/>
                <w:szCs w:val="28"/>
              </w:rPr>
            </w:pPr>
            <w:r w:rsidRPr="005E021D">
              <w:rPr>
                <w:b/>
                <w:bCs/>
                <w:sz w:val="28"/>
                <w:szCs w:val="28"/>
              </w:rPr>
              <w:t>Họ và tên</w:t>
            </w:r>
          </w:p>
        </w:tc>
      </w:tr>
    </w:tbl>
    <w:p w:rsidR="000F754F" w:rsidRPr="005E021D" w:rsidRDefault="000F754F">
      <w:pPr>
        <w:spacing w:after="200" w:line="276" w:lineRule="auto"/>
        <w:rPr>
          <w:b/>
          <w:bCs/>
          <w:spacing w:val="-4"/>
          <w:sz w:val="32"/>
          <w:szCs w:val="28"/>
        </w:rPr>
      </w:pPr>
    </w:p>
    <w:p w:rsidR="005D1876" w:rsidRPr="005E021D" w:rsidRDefault="005D1876" w:rsidP="005D1876">
      <w:pPr>
        <w:ind w:left="454" w:hanging="454"/>
        <w:jc w:val="both"/>
        <w:rPr>
          <w:b/>
          <w:bCs/>
          <w:spacing w:val="-4"/>
          <w:sz w:val="32"/>
          <w:szCs w:val="28"/>
        </w:rPr>
      </w:pPr>
      <w:r w:rsidRPr="005E021D">
        <w:rPr>
          <w:b/>
          <w:bCs/>
          <w:spacing w:val="-4"/>
          <w:sz w:val="32"/>
          <w:szCs w:val="28"/>
        </w:rPr>
        <w:tab/>
      </w:r>
      <w:r w:rsidRPr="005E021D">
        <w:rPr>
          <w:b/>
          <w:bCs/>
          <w:spacing w:val="-4"/>
          <w:sz w:val="32"/>
          <w:szCs w:val="28"/>
        </w:rPr>
        <w:tab/>
      </w:r>
      <w:r w:rsidRPr="005E021D">
        <w:rPr>
          <w:b/>
          <w:bCs/>
          <w:spacing w:val="-4"/>
          <w:sz w:val="32"/>
          <w:szCs w:val="28"/>
        </w:rPr>
        <w:tab/>
      </w:r>
      <w:r w:rsidRPr="005E021D">
        <w:rPr>
          <w:b/>
          <w:bCs/>
          <w:spacing w:val="-4"/>
          <w:sz w:val="32"/>
          <w:szCs w:val="28"/>
        </w:rPr>
        <w:tab/>
      </w:r>
      <w:r w:rsidRPr="005E021D">
        <w:rPr>
          <w:b/>
          <w:bCs/>
          <w:spacing w:val="-4"/>
          <w:sz w:val="32"/>
          <w:szCs w:val="28"/>
        </w:rPr>
        <w:tab/>
      </w:r>
      <w:r w:rsidRPr="005E021D">
        <w:rPr>
          <w:b/>
          <w:bCs/>
          <w:spacing w:val="-4"/>
          <w:sz w:val="32"/>
          <w:szCs w:val="28"/>
        </w:rPr>
        <w:tab/>
      </w:r>
      <w:r w:rsidRPr="005E021D">
        <w:rPr>
          <w:b/>
          <w:bCs/>
          <w:spacing w:val="-4"/>
          <w:sz w:val="32"/>
          <w:szCs w:val="28"/>
        </w:rPr>
        <w:tab/>
      </w:r>
      <w:r w:rsidRPr="005E021D">
        <w:rPr>
          <w:b/>
          <w:bCs/>
          <w:spacing w:val="-4"/>
          <w:sz w:val="32"/>
          <w:szCs w:val="28"/>
        </w:rPr>
        <w:tab/>
      </w:r>
      <w:r w:rsidRPr="005E021D">
        <w:rPr>
          <w:b/>
          <w:bCs/>
          <w:spacing w:val="-4"/>
          <w:sz w:val="32"/>
          <w:szCs w:val="28"/>
        </w:rPr>
        <w:tab/>
      </w:r>
    </w:p>
    <w:p w:rsidR="005D1876" w:rsidRPr="005E021D" w:rsidRDefault="00D77B5A" w:rsidP="00D77B5A">
      <w:pPr>
        <w:spacing w:line="276" w:lineRule="auto"/>
        <w:rPr>
          <w:b/>
          <w:sz w:val="26"/>
          <w:szCs w:val="26"/>
        </w:rPr>
      </w:pPr>
      <w:r w:rsidRPr="005E021D">
        <w:rPr>
          <w:szCs w:val="26"/>
        </w:rPr>
        <w:t xml:space="preserve">     </w:t>
      </w:r>
      <w:r w:rsidR="00253E5A" w:rsidRPr="005E021D">
        <w:rPr>
          <w:szCs w:val="26"/>
        </w:rPr>
        <w:t>SỞ</w:t>
      </w:r>
      <w:r w:rsidR="005D1876" w:rsidRPr="005E021D">
        <w:rPr>
          <w:szCs w:val="26"/>
        </w:rPr>
        <w:t xml:space="preserve"> GIÁO DỤC VÀ ĐÀO TẠO </w:t>
      </w:r>
      <w:r w:rsidRPr="005E021D">
        <w:rPr>
          <w:szCs w:val="26"/>
        </w:rPr>
        <w:t xml:space="preserve">         </w:t>
      </w:r>
      <w:r w:rsidR="005D1876" w:rsidRPr="005E021D">
        <w:rPr>
          <w:b/>
          <w:sz w:val="26"/>
          <w:szCs w:val="26"/>
        </w:rPr>
        <w:t>CỘNG HÒA XÃ HỘI CHỦ NGHĨA VIỆT NAM</w:t>
      </w:r>
      <w:r w:rsidRPr="005E021D">
        <w:rPr>
          <w:b/>
          <w:sz w:val="26"/>
          <w:szCs w:val="26"/>
        </w:rPr>
        <w:t xml:space="preserve"> </w:t>
      </w:r>
      <w:r w:rsidR="005D1876" w:rsidRPr="005E021D">
        <w:rPr>
          <w:b/>
          <w:sz w:val="18"/>
          <w:szCs w:val="26"/>
        </w:rPr>
        <w:t>TRƯỜNG</w:t>
      </w:r>
      <w:r w:rsidR="00253E5A" w:rsidRPr="005E021D">
        <w:rPr>
          <w:b/>
          <w:sz w:val="18"/>
          <w:szCs w:val="26"/>
        </w:rPr>
        <w:t xml:space="preserve"> THCS,THPT PHAN CHÂU TRINH</w:t>
      </w:r>
      <w:r w:rsidRPr="005E021D">
        <w:rPr>
          <w:b/>
          <w:sz w:val="26"/>
          <w:szCs w:val="26"/>
        </w:rPr>
        <w:tab/>
        <w:t xml:space="preserve">       </w:t>
      </w:r>
      <w:r w:rsidR="005D1876" w:rsidRPr="005E021D">
        <w:rPr>
          <w:b/>
          <w:sz w:val="26"/>
          <w:szCs w:val="26"/>
        </w:rPr>
        <w:t>Độc lập - Tự do - Hạnh phúc</w:t>
      </w:r>
    </w:p>
    <w:p w:rsidR="00D77B5A" w:rsidRPr="005E021D" w:rsidRDefault="008566C5" w:rsidP="00D77B5A">
      <w:r w:rsidRPr="005E021D">
        <w:rPr>
          <w:noProof/>
        </w:rPr>
        <w:pict>
          <v:shape id="_x0000_s1032" type="#_x0000_t32" style="position:absolute;margin-left:9.3pt;margin-top:.9pt;width:170.25pt;height:0;z-index:251662336" o:connectortype="straight"/>
        </w:pict>
      </w:r>
    </w:p>
    <w:p w:rsidR="005D1876" w:rsidRPr="005E021D" w:rsidRDefault="005D1876" w:rsidP="00D77B5A">
      <w:pPr>
        <w:jc w:val="both"/>
        <w:rPr>
          <w:bCs/>
          <w:spacing w:val="-4"/>
          <w:sz w:val="18"/>
          <w:szCs w:val="28"/>
        </w:rPr>
      </w:pPr>
    </w:p>
    <w:p w:rsidR="005D1876" w:rsidRPr="005E021D" w:rsidRDefault="005D1876" w:rsidP="005D1876">
      <w:pPr>
        <w:spacing w:before="13" w:after="13" w:line="360" w:lineRule="auto"/>
        <w:ind w:firstLine="250"/>
        <w:jc w:val="center"/>
        <w:rPr>
          <w:b/>
          <w:bCs/>
          <w:sz w:val="22"/>
          <w:szCs w:val="20"/>
        </w:rPr>
      </w:pPr>
    </w:p>
    <w:p w:rsidR="005D1876" w:rsidRPr="005E021D" w:rsidRDefault="005D1876" w:rsidP="005D1876">
      <w:pPr>
        <w:spacing w:before="13" w:after="13" w:line="360" w:lineRule="auto"/>
        <w:ind w:firstLine="250"/>
        <w:jc w:val="center"/>
        <w:rPr>
          <w:b/>
          <w:bCs/>
          <w:sz w:val="36"/>
          <w:szCs w:val="20"/>
        </w:rPr>
      </w:pPr>
      <w:r w:rsidRPr="005E021D">
        <w:rPr>
          <w:b/>
          <w:bCs/>
          <w:sz w:val="36"/>
          <w:szCs w:val="20"/>
        </w:rPr>
        <w:t xml:space="preserve">NỘI QUY NƠI LÀM VIỆC </w:t>
      </w:r>
    </w:p>
    <w:p w:rsidR="005D1876" w:rsidRPr="005E021D" w:rsidRDefault="00787851" w:rsidP="005D1876">
      <w:pPr>
        <w:spacing w:after="13"/>
        <w:ind w:firstLine="250"/>
        <w:jc w:val="center"/>
        <w:rPr>
          <w:bCs/>
          <w:i/>
          <w:sz w:val="26"/>
          <w:szCs w:val="26"/>
        </w:rPr>
      </w:pPr>
      <w:r w:rsidRPr="005E021D">
        <w:rPr>
          <w:bCs/>
          <w:i/>
          <w:sz w:val="26"/>
          <w:szCs w:val="26"/>
        </w:rPr>
        <w:t>(Ban hành kèm theo QĐ số: 38</w:t>
      </w:r>
      <w:r w:rsidR="00253E5A" w:rsidRPr="005E021D">
        <w:rPr>
          <w:bCs/>
          <w:i/>
          <w:sz w:val="26"/>
          <w:szCs w:val="26"/>
        </w:rPr>
        <w:t>/QĐ-PCT</w:t>
      </w:r>
      <w:r w:rsidRPr="005E021D">
        <w:rPr>
          <w:bCs/>
          <w:i/>
          <w:sz w:val="26"/>
          <w:szCs w:val="26"/>
        </w:rPr>
        <w:t>/15</w:t>
      </w:r>
      <w:r w:rsidR="00AA658B" w:rsidRPr="005E021D">
        <w:rPr>
          <w:bCs/>
          <w:i/>
          <w:sz w:val="26"/>
          <w:szCs w:val="26"/>
        </w:rPr>
        <w:t xml:space="preserve"> ngày </w:t>
      </w:r>
      <w:r w:rsidRPr="005E021D">
        <w:rPr>
          <w:bCs/>
          <w:i/>
          <w:sz w:val="26"/>
          <w:szCs w:val="26"/>
        </w:rPr>
        <w:t>17 tháng  09 năm 2015</w:t>
      </w:r>
    </w:p>
    <w:p w:rsidR="005D1876" w:rsidRPr="005E021D" w:rsidRDefault="005D1876" w:rsidP="005D1876">
      <w:pPr>
        <w:spacing w:after="13"/>
        <w:ind w:firstLine="250"/>
        <w:jc w:val="center"/>
        <w:rPr>
          <w:bCs/>
          <w:i/>
          <w:sz w:val="26"/>
          <w:szCs w:val="26"/>
        </w:rPr>
      </w:pPr>
      <w:r w:rsidRPr="005E021D">
        <w:rPr>
          <w:bCs/>
          <w:i/>
          <w:sz w:val="26"/>
          <w:szCs w:val="26"/>
        </w:rPr>
        <w:t>của Trường</w:t>
      </w:r>
      <w:r w:rsidR="00341F52" w:rsidRPr="005E021D">
        <w:rPr>
          <w:bCs/>
          <w:i/>
          <w:sz w:val="26"/>
          <w:szCs w:val="26"/>
        </w:rPr>
        <w:t xml:space="preserve"> THCS, THPT PHAN CHÂU TRINH</w:t>
      </w:r>
      <w:r w:rsidRPr="005E021D">
        <w:rPr>
          <w:bCs/>
          <w:i/>
          <w:sz w:val="26"/>
          <w:szCs w:val="26"/>
        </w:rPr>
        <w:t>)</w:t>
      </w:r>
    </w:p>
    <w:p w:rsidR="005D1876" w:rsidRPr="005E021D" w:rsidRDefault="005D1876" w:rsidP="005D1876">
      <w:pPr>
        <w:spacing w:after="13" w:line="360" w:lineRule="auto"/>
        <w:ind w:firstLine="250"/>
        <w:jc w:val="center"/>
        <w:rPr>
          <w:b/>
          <w:bCs/>
          <w:sz w:val="16"/>
          <w:szCs w:val="20"/>
        </w:rPr>
      </w:pPr>
    </w:p>
    <w:p w:rsidR="005D1876" w:rsidRPr="005E021D" w:rsidRDefault="005D1876" w:rsidP="005D1876">
      <w:pPr>
        <w:spacing w:before="13" w:after="13" w:line="360" w:lineRule="auto"/>
        <w:ind w:firstLine="250"/>
        <w:jc w:val="center"/>
        <w:rPr>
          <w:sz w:val="32"/>
          <w:szCs w:val="28"/>
        </w:rPr>
      </w:pPr>
      <w:bookmarkStart w:id="1" w:name="Cán_bộ_công_chức_cơ_quan0"/>
      <w:r w:rsidRPr="005E021D">
        <w:rPr>
          <w:b/>
          <w:bCs/>
          <w:sz w:val="32"/>
          <w:szCs w:val="28"/>
        </w:rPr>
        <w:t>Chương I</w:t>
      </w:r>
    </w:p>
    <w:p w:rsidR="005D1876" w:rsidRPr="005E021D" w:rsidRDefault="005D1876" w:rsidP="005D1876">
      <w:pPr>
        <w:spacing w:before="13" w:after="13" w:line="276" w:lineRule="auto"/>
        <w:ind w:firstLine="250"/>
        <w:jc w:val="center"/>
        <w:rPr>
          <w:b/>
          <w:bCs/>
          <w:sz w:val="28"/>
          <w:szCs w:val="28"/>
        </w:rPr>
      </w:pPr>
      <w:r w:rsidRPr="005E021D">
        <w:rPr>
          <w:b/>
          <w:bCs/>
          <w:sz w:val="28"/>
          <w:szCs w:val="28"/>
        </w:rPr>
        <w:t>ĐỐI VỚI CÁN BỘ VIÊN CHỨC</w:t>
      </w:r>
      <w:bookmarkEnd w:id="1"/>
    </w:p>
    <w:p w:rsidR="005D1876" w:rsidRPr="005E021D" w:rsidRDefault="005D1876" w:rsidP="005D1876">
      <w:pPr>
        <w:spacing w:before="13" w:after="13" w:line="276" w:lineRule="auto"/>
        <w:ind w:firstLine="250"/>
        <w:jc w:val="center"/>
        <w:rPr>
          <w:b/>
          <w:bCs/>
          <w:sz w:val="22"/>
          <w:szCs w:val="28"/>
        </w:rPr>
      </w:pPr>
    </w:p>
    <w:p w:rsidR="005D1876" w:rsidRPr="005E021D" w:rsidRDefault="005D1876" w:rsidP="005D1876">
      <w:pPr>
        <w:spacing w:before="13" w:after="13" w:line="360" w:lineRule="auto"/>
        <w:ind w:firstLine="567"/>
        <w:jc w:val="both"/>
        <w:rPr>
          <w:sz w:val="28"/>
          <w:szCs w:val="28"/>
        </w:rPr>
      </w:pPr>
      <w:r w:rsidRPr="005E021D">
        <w:rPr>
          <w:rStyle w:val="Strong"/>
          <w:sz w:val="28"/>
          <w:szCs w:val="28"/>
        </w:rPr>
        <w:t>Điều 1.</w:t>
      </w:r>
      <w:r w:rsidRPr="005E021D">
        <w:rPr>
          <w:sz w:val="28"/>
          <w:szCs w:val="28"/>
        </w:rPr>
        <w:t xml:space="preserve">  Chấp hành tốt chủ trương đường lối của </w:t>
      </w:r>
      <w:r w:rsidR="00EC5005" w:rsidRPr="005E021D">
        <w:rPr>
          <w:sz w:val="28"/>
          <w:szCs w:val="28"/>
        </w:rPr>
        <w:t xml:space="preserve">Đảng, chính sách và pháp luật </w:t>
      </w:r>
      <w:r w:rsidRPr="005E021D">
        <w:rPr>
          <w:sz w:val="28"/>
          <w:szCs w:val="28"/>
        </w:rPr>
        <w:t>Nhà nước.</w:t>
      </w:r>
      <w:r w:rsidR="00B478C6" w:rsidRPr="005E021D">
        <w:rPr>
          <w:sz w:val="28"/>
          <w:szCs w:val="28"/>
        </w:rPr>
        <w:t xml:space="preserve"> </w:t>
      </w:r>
      <w:r w:rsidR="00686353" w:rsidRPr="005E021D">
        <w:rPr>
          <w:sz w:val="28"/>
          <w:szCs w:val="28"/>
        </w:rPr>
        <w:t>Có ý thức tổ chức kỷ luật, c</w:t>
      </w:r>
      <w:r w:rsidRPr="005E021D">
        <w:rPr>
          <w:sz w:val="28"/>
          <w:szCs w:val="28"/>
        </w:rPr>
        <w:t>hấp hành</w:t>
      </w:r>
      <w:r w:rsidR="00686353" w:rsidRPr="005E021D">
        <w:rPr>
          <w:sz w:val="28"/>
          <w:szCs w:val="28"/>
        </w:rPr>
        <w:t xml:space="preserve"> nghiêm</w:t>
      </w:r>
      <w:r w:rsidRPr="005E021D">
        <w:rPr>
          <w:sz w:val="28"/>
          <w:szCs w:val="28"/>
        </w:rPr>
        <w:t xml:space="preserve"> sự phân công và điều động của lãnh đạo nhà trường.</w:t>
      </w:r>
      <w:r w:rsidR="00686353" w:rsidRPr="005E021D">
        <w:rPr>
          <w:sz w:val="28"/>
          <w:szCs w:val="28"/>
        </w:rPr>
        <w:t xml:space="preserve"> Có ý thức tập thể phấn đấu vì lợi ích chung.</w:t>
      </w:r>
      <w:r w:rsidRPr="005E021D">
        <w:rPr>
          <w:sz w:val="28"/>
          <w:szCs w:val="28"/>
        </w:rPr>
        <w:t xml:space="preserve"> Thực hiện đúng trách nhiệm và quyền hạn được lãnh đạo đơn vị giao phó.</w:t>
      </w:r>
      <w:r w:rsidR="00614503" w:rsidRPr="005E021D">
        <w:rPr>
          <w:sz w:val="28"/>
          <w:szCs w:val="28"/>
        </w:rPr>
        <w:t>Không đi muộn về sớm,bỏ giờ,bỏ buổi dạy,cắt xén,dồn ép chương trình,vi phạm quy chế chuyên môn làm ảnh hưởng đến kỷ cương,nề nếp của nhà trường</w:t>
      </w:r>
      <w:r w:rsidR="00EC5005" w:rsidRPr="005E021D">
        <w:rPr>
          <w:sz w:val="28"/>
          <w:szCs w:val="28"/>
        </w:rPr>
        <w:t>.</w:t>
      </w:r>
    </w:p>
    <w:p w:rsidR="005D1876" w:rsidRPr="005E021D" w:rsidRDefault="005D1876" w:rsidP="005D1876">
      <w:pPr>
        <w:spacing w:before="13" w:after="13" w:line="360" w:lineRule="auto"/>
        <w:ind w:firstLine="567"/>
        <w:jc w:val="both"/>
        <w:rPr>
          <w:sz w:val="2"/>
          <w:szCs w:val="28"/>
        </w:rPr>
      </w:pPr>
    </w:p>
    <w:p w:rsidR="005D1876" w:rsidRPr="005E021D" w:rsidRDefault="005D1876" w:rsidP="005D1876">
      <w:pPr>
        <w:spacing w:before="13" w:after="13" w:line="360" w:lineRule="auto"/>
        <w:ind w:firstLine="567"/>
        <w:jc w:val="both"/>
        <w:rPr>
          <w:sz w:val="28"/>
          <w:szCs w:val="28"/>
        </w:rPr>
      </w:pPr>
      <w:r w:rsidRPr="005E021D">
        <w:rPr>
          <w:b/>
          <w:bCs/>
          <w:sz w:val="28"/>
          <w:szCs w:val="28"/>
        </w:rPr>
        <w:t xml:space="preserve">Điều 2. </w:t>
      </w:r>
      <w:r w:rsidRPr="005E021D">
        <w:rPr>
          <w:bCs/>
          <w:sz w:val="28"/>
          <w:szCs w:val="28"/>
        </w:rPr>
        <w:t xml:space="preserve">Nghiêm cấm </w:t>
      </w:r>
      <w:r w:rsidRPr="005E021D">
        <w:rPr>
          <w:sz w:val="28"/>
          <w:szCs w:val="28"/>
        </w:rPr>
        <w:t>mang vũ khí chất nổ, chất dễ cháy, hóa chất độc hại,           hút thuốc lá</w:t>
      </w:r>
      <w:r w:rsidR="00AA658B" w:rsidRPr="005E021D">
        <w:rPr>
          <w:sz w:val="28"/>
          <w:szCs w:val="28"/>
        </w:rPr>
        <w:t>,uống rượu bia</w:t>
      </w:r>
      <w:r w:rsidRPr="005E021D">
        <w:rPr>
          <w:sz w:val="28"/>
          <w:szCs w:val="28"/>
        </w:rPr>
        <w:t xml:space="preserve"> và sử dụng các chất kích thích trong khu vực làm việc của nhà trường.</w:t>
      </w:r>
    </w:p>
    <w:p w:rsidR="005D1876" w:rsidRPr="005E021D" w:rsidRDefault="005D1876" w:rsidP="005D1876">
      <w:pPr>
        <w:spacing w:before="13" w:after="13" w:line="360" w:lineRule="auto"/>
        <w:ind w:firstLine="567"/>
        <w:jc w:val="both"/>
        <w:rPr>
          <w:sz w:val="2"/>
          <w:szCs w:val="28"/>
        </w:rPr>
      </w:pPr>
    </w:p>
    <w:p w:rsidR="005D1876" w:rsidRPr="005E021D" w:rsidRDefault="005D1876" w:rsidP="005D1876">
      <w:pPr>
        <w:pStyle w:val="BodyText"/>
        <w:spacing w:line="360" w:lineRule="auto"/>
        <w:ind w:firstLine="567"/>
        <w:rPr>
          <w:rFonts w:ascii="Times New Roman" w:hAnsi="Times New Roman"/>
          <w:sz w:val="28"/>
          <w:szCs w:val="28"/>
        </w:rPr>
      </w:pPr>
      <w:r w:rsidRPr="005E021D">
        <w:rPr>
          <w:rStyle w:val="Strong"/>
          <w:rFonts w:ascii="Times New Roman" w:hAnsi="Times New Roman"/>
          <w:sz w:val="28"/>
          <w:szCs w:val="28"/>
        </w:rPr>
        <w:t xml:space="preserve">Điều 3. </w:t>
      </w:r>
      <w:r w:rsidR="00D0661D" w:rsidRPr="005E021D">
        <w:rPr>
          <w:rFonts w:ascii="Times New Roman" w:hAnsi="Times New Roman"/>
          <w:sz w:val="28"/>
          <w:szCs w:val="28"/>
        </w:rPr>
        <w:t>Trang phục</w:t>
      </w:r>
      <w:r w:rsidR="00A12ECB" w:rsidRPr="005E021D">
        <w:rPr>
          <w:rFonts w:ascii="Times New Roman" w:hAnsi="Times New Roman"/>
          <w:sz w:val="28"/>
          <w:szCs w:val="28"/>
        </w:rPr>
        <w:t>,trang sức phải giản dị,</w:t>
      </w:r>
      <w:r w:rsidR="00D0661D" w:rsidRPr="005E021D">
        <w:rPr>
          <w:rFonts w:ascii="Times New Roman" w:hAnsi="Times New Roman"/>
          <w:sz w:val="28"/>
          <w:szCs w:val="28"/>
        </w:rPr>
        <w:t xml:space="preserve"> gọn gàng,</w:t>
      </w:r>
      <w:r w:rsidRPr="005E021D">
        <w:rPr>
          <w:rFonts w:ascii="Times New Roman" w:hAnsi="Times New Roman"/>
          <w:sz w:val="28"/>
          <w:szCs w:val="28"/>
        </w:rPr>
        <w:t>lịch sự,</w:t>
      </w:r>
      <w:r w:rsidR="00A12ECB" w:rsidRPr="005E021D">
        <w:rPr>
          <w:rFonts w:ascii="Times New Roman" w:hAnsi="Times New Roman"/>
          <w:sz w:val="28"/>
          <w:szCs w:val="28"/>
        </w:rPr>
        <w:t xml:space="preserve">phù hợp với nghề dạy học,không gây phản cảm và phân tán sự chú ý của người học,đồng thời phải </w:t>
      </w:r>
      <w:r w:rsidR="00253E5A" w:rsidRPr="005E021D">
        <w:rPr>
          <w:rFonts w:ascii="Times New Roman" w:hAnsi="Times New Roman"/>
          <w:sz w:val="28"/>
          <w:szCs w:val="28"/>
        </w:rPr>
        <w:t>đồng phục theo quy định</w:t>
      </w:r>
      <w:r w:rsidR="00D0661D" w:rsidRPr="005E021D">
        <w:rPr>
          <w:rFonts w:ascii="Times New Roman" w:hAnsi="Times New Roman"/>
          <w:sz w:val="28"/>
          <w:szCs w:val="28"/>
        </w:rPr>
        <w:t xml:space="preserve"> của nhà trường</w:t>
      </w:r>
      <w:r w:rsidR="00253E5A" w:rsidRPr="005E021D">
        <w:rPr>
          <w:rFonts w:ascii="Times New Roman" w:hAnsi="Times New Roman"/>
          <w:sz w:val="28"/>
          <w:szCs w:val="28"/>
        </w:rPr>
        <w:t xml:space="preserve"> đối với từng đối tượng,</w:t>
      </w:r>
      <w:r w:rsidRPr="005E021D">
        <w:rPr>
          <w:rFonts w:ascii="Times New Roman" w:hAnsi="Times New Roman"/>
          <w:sz w:val="28"/>
          <w:szCs w:val="28"/>
        </w:rPr>
        <w:t xml:space="preserve">đeo bảng tên khi làm việc. </w:t>
      </w:r>
    </w:p>
    <w:p w:rsidR="005D1876" w:rsidRPr="005E021D" w:rsidRDefault="005D1876" w:rsidP="005D1876">
      <w:pPr>
        <w:pStyle w:val="BodyText"/>
        <w:spacing w:line="360" w:lineRule="auto"/>
        <w:ind w:firstLine="567"/>
        <w:rPr>
          <w:rFonts w:ascii="Times New Roman" w:hAnsi="Times New Roman"/>
          <w:sz w:val="2"/>
          <w:szCs w:val="28"/>
        </w:rPr>
      </w:pPr>
    </w:p>
    <w:p w:rsidR="005D1876" w:rsidRPr="005E021D" w:rsidRDefault="005D1876" w:rsidP="005D1876">
      <w:pPr>
        <w:spacing w:before="13" w:after="13" w:line="360" w:lineRule="auto"/>
        <w:ind w:firstLine="567"/>
        <w:jc w:val="both"/>
        <w:rPr>
          <w:rStyle w:val="Strong"/>
          <w:b w:val="0"/>
          <w:sz w:val="28"/>
          <w:szCs w:val="28"/>
        </w:rPr>
      </w:pPr>
      <w:r w:rsidRPr="005E021D">
        <w:rPr>
          <w:rStyle w:val="Strong"/>
          <w:sz w:val="28"/>
          <w:szCs w:val="28"/>
        </w:rPr>
        <w:t xml:space="preserve">Điều 4.  </w:t>
      </w:r>
      <w:r w:rsidRPr="005E021D">
        <w:rPr>
          <w:rStyle w:val="Strong"/>
          <w:b w:val="0"/>
          <w:sz w:val="28"/>
          <w:szCs w:val="28"/>
        </w:rPr>
        <w:t xml:space="preserve">Có tác </w:t>
      </w:r>
      <w:r w:rsidR="00AA658B" w:rsidRPr="005E021D">
        <w:rPr>
          <w:rStyle w:val="Strong"/>
          <w:b w:val="0"/>
          <w:sz w:val="28"/>
          <w:szCs w:val="28"/>
        </w:rPr>
        <w:t xml:space="preserve">phong làm việc mẫu mực,chuyên </w:t>
      </w:r>
      <w:r w:rsidR="00D0661D" w:rsidRPr="005E021D">
        <w:rPr>
          <w:rStyle w:val="Strong"/>
          <w:b w:val="0"/>
          <w:sz w:val="28"/>
          <w:szCs w:val="28"/>
        </w:rPr>
        <w:t>nghiệp,</w:t>
      </w:r>
      <w:r w:rsidRPr="005E021D">
        <w:rPr>
          <w:rStyle w:val="Strong"/>
          <w:b w:val="0"/>
          <w:sz w:val="28"/>
          <w:szCs w:val="28"/>
        </w:rPr>
        <w:t>ch</w:t>
      </w:r>
      <w:r w:rsidR="00D0661D" w:rsidRPr="005E021D">
        <w:rPr>
          <w:rStyle w:val="Strong"/>
          <w:b w:val="0"/>
          <w:sz w:val="28"/>
          <w:szCs w:val="28"/>
        </w:rPr>
        <w:t>ấp hành</w:t>
      </w:r>
      <w:r w:rsidR="00AA658B" w:rsidRPr="005E021D">
        <w:rPr>
          <w:rStyle w:val="Strong"/>
          <w:b w:val="0"/>
          <w:sz w:val="28"/>
          <w:szCs w:val="28"/>
        </w:rPr>
        <w:t xml:space="preserve"> nghiêm</w:t>
      </w:r>
      <w:r w:rsidR="00D0661D" w:rsidRPr="005E021D">
        <w:rPr>
          <w:rStyle w:val="Strong"/>
          <w:b w:val="0"/>
          <w:sz w:val="28"/>
          <w:szCs w:val="28"/>
        </w:rPr>
        <w:t xml:space="preserve"> kỷ luật trong lao động.</w:t>
      </w:r>
      <w:r w:rsidRPr="005E021D">
        <w:rPr>
          <w:rStyle w:val="Strong"/>
          <w:b w:val="0"/>
          <w:sz w:val="28"/>
          <w:szCs w:val="28"/>
        </w:rPr>
        <w:t>Hội họp đúng giờ, làm việc có hiệu q</w:t>
      </w:r>
      <w:r w:rsidR="00AA658B" w:rsidRPr="005E021D">
        <w:rPr>
          <w:rStyle w:val="Strong"/>
          <w:b w:val="0"/>
          <w:sz w:val="28"/>
          <w:szCs w:val="28"/>
        </w:rPr>
        <w:t>uả. Giữ gìn phẩm chất,</w:t>
      </w:r>
      <w:r w:rsidR="00D0661D" w:rsidRPr="005E021D">
        <w:rPr>
          <w:rStyle w:val="Strong"/>
          <w:b w:val="0"/>
          <w:sz w:val="28"/>
          <w:szCs w:val="28"/>
        </w:rPr>
        <w:t>danh dự,</w:t>
      </w:r>
      <w:r w:rsidR="00AA658B" w:rsidRPr="005E021D">
        <w:rPr>
          <w:rStyle w:val="Strong"/>
          <w:b w:val="0"/>
          <w:sz w:val="28"/>
          <w:szCs w:val="28"/>
        </w:rPr>
        <w:t>uy tín của nhà giáo,</w:t>
      </w:r>
      <w:r w:rsidRPr="005E021D">
        <w:rPr>
          <w:rStyle w:val="Strong"/>
          <w:b w:val="0"/>
          <w:sz w:val="28"/>
          <w:szCs w:val="28"/>
        </w:rPr>
        <w:t>tôn trọng đồng nghiệp.</w:t>
      </w:r>
      <w:r w:rsidR="00EC5005" w:rsidRPr="005E021D">
        <w:rPr>
          <w:rStyle w:val="Strong"/>
          <w:b w:val="0"/>
          <w:sz w:val="28"/>
          <w:szCs w:val="28"/>
        </w:rPr>
        <w:t>Công bằng trong giảng dạy và giáo dục</w:t>
      </w:r>
      <w:r w:rsidR="00184D8B" w:rsidRPr="005E021D">
        <w:rPr>
          <w:rStyle w:val="Strong"/>
          <w:b w:val="0"/>
          <w:sz w:val="28"/>
          <w:szCs w:val="28"/>
        </w:rPr>
        <w:t>,đánh giá đúng thực chất năng lực của học sinh.</w:t>
      </w:r>
      <w:r w:rsidR="00895CC1" w:rsidRPr="005E021D">
        <w:rPr>
          <w:rStyle w:val="Strong"/>
          <w:b w:val="0"/>
          <w:sz w:val="28"/>
          <w:szCs w:val="28"/>
        </w:rPr>
        <w:t>Không trù dập</w:t>
      </w:r>
      <w:r w:rsidR="00A12ECB" w:rsidRPr="005E021D">
        <w:rPr>
          <w:rStyle w:val="Strong"/>
          <w:b w:val="0"/>
          <w:sz w:val="28"/>
          <w:szCs w:val="28"/>
        </w:rPr>
        <w:t xml:space="preserve">,chèn ép và có thái độ thiên vị,phân </w:t>
      </w:r>
      <w:r w:rsidR="00A12ECB" w:rsidRPr="005E021D">
        <w:rPr>
          <w:rStyle w:val="Strong"/>
          <w:b w:val="0"/>
          <w:sz w:val="28"/>
          <w:szCs w:val="28"/>
        </w:rPr>
        <w:lastRenderedPageBreak/>
        <w:t>biệt đối xử với học sinh;không tiếp tay,bao che cho những hành vi tiêu cực trong giảng dạy,học tập rèn luyện của học sinh và đồng nghiệp.</w:t>
      </w:r>
      <w:r w:rsidR="00B3074F" w:rsidRPr="005E021D">
        <w:rPr>
          <w:rStyle w:val="Strong"/>
          <w:b w:val="0"/>
          <w:sz w:val="28"/>
          <w:szCs w:val="28"/>
        </w:rPr>
        <w:t>Không được vận động,lôi kéo học sinh về nhà học thêm dưới mọi hình thức – kể cả việc hợp tác với người bên ngoài để ăn chia quyền lợi.</w:t>
      </w:r>
    </w:p>
    <w:p w:rsidR="005D1876" w:rsidRPr="005E021D" w:rsidRDefault="005D1876" w:rsidP="005D1876">
      <w:pPr>
        <w:spacing w:before="13" w:after="13" w:line="360" w:lineRule="auto"/>
        <w:ind w:firstLine="567"/>
        <w:jc w:val="both"/>
        <w:rPr>
          <w:rStyle w:val="Strong"/>
          <w:sz w:val="2"/>
          <w:szCs w:val="28"/>
        </w:rPr>
      </w:pPr>
    </w:p>
    <w:p w:rsidR="005D1876" w:rsidRPr="005E021D" w:rsidRDefault="005D1876" w:rsidP="005D1876">
      <w:pPr>
        <w:spacing w:before="13" w:after="13" w:line="360" w:lineRule="auto"/>
        <w:ind w:firstLine="567"/>
        <w:jc w:val="both"/>
        <w:rPr>
          <w:rStyle w:val="Strong"/>
          <w:b w:val="0"/>
          <w:sz w:val="28"/>
          <w:szCs w:val="28"/>
        </w:rPr>
      </w:pPr>
      <w:r w:rsidRPr="005E021D">
        <w:rPr>
          <w:rStyle w:val="Strong"/>
          <w:sz w:val="28"/>
          <w:szCs w:val="28"/>
        </w:rPr>
        <w:t xml:space="preserve">Điều 5. </w:t>
      </w:r>
      <w:r w:rsidR="00D0661D" w:rsidRPr="005E021D">
        <w:rPr>
          <w:rStyle w:val="Strong"/>
          <w:b w:val="0"/>
          <w:sz w:val="28"/>
          <w:szCs w:val="28"/>
        </w:rPr>
        <w:t>Có thái độ đúng mực,hòa nhã,</w:t>
      </w:r>
      <w:r w:rsidRPr="005E021D">
        <w:rPr>
          <w:rStyle w:val="Strong"/>
          <w:b w:val="0"/>
          <w:sz w:val="28"/>
          <w:szCs w:val="28"/>
        </w:rPr>
        <w:t>giải quyết các</w:t>
      </w:r>
      <w:r w:rsidR="005308E0" w:rsidRPr="005E021D">
        <w:rPr>
          <w:rStyle w:val="Strong"/>
          <w:b w:val="0"/>
          <w:sz w:val="28"/>
          <w:szCs w:val="28"/>
        </w:rPr>
        <w:t xml:space="preserve"> yêu cầu nhanh chóng;</w:t>
      </w:r>
      <w:r w:rsidRPr="005E021D">
        <w:rPr>
          <w:rStyle w:val="Strong"/>
          <w:b w:val="0"/>
          <w:sz w:val="28"/>
          <w:szCs w:val="28"/>
        </w:rPr>
        <w:t>có qu</w:t>
      </w:r>
      <w:r w:rsidR="00D0661D" w:rsidRPr="005E021D">
        <w:rPr>
          <w:rStyle w:val="Strong"/>
          <w:b w:val="0"/>
          <w:sz w:val="28"/>
          <w:szCs w:val="28"/>
        </w:rPr>
        <w:t xml:space="preserve">an hệ ứng xử ân cần,văn minh, </w:t>
      </w:r>
      <w:r w:rsidR="006047C0" w:rsidRPr="005E021D">
        <w:rPr>
          <w:rStyle w:val="Strong"/>
          <w:b w:val="0"/>
          <w:sz w:val="28"/>
          <w:szCs w:val="28"/>
        </w:rPr>
        <w:t>l</w:t>
      </w:r>
      <w:r w:rsidRPr="005E021D">
        <w:rPr>
          <w:rStyle w:val="Strong"/>
          <w:b w:val="0"/>
          <w:sz w:val="28"/>
          <w:szCs w:val="28"/>
        </w:rPr>
        <w:t xml:space="preserve">ịch sự đối với khách </w:t>
      </w:r>
      <w:r w:rsidR="00253E5A" w:rsidRPr="005E021D">
        <w:rPr>
          <w:rStyle w:val="Strong"/>
          <w:b w:val="0"/>
          <w:sz w:val="28"/>
          <w:szCs w:val="28"/>
        </w:rPr>
        <w:t>và học sinh,</w:t>
      </w:r>
      <w:r w:rsidRPr="005E021D">
        <w:rPr>
          <w:rStyle w:val="Strong"/>
          <w:b w:val="0"/>
          <w:sz w:val="28"/>
          <w:szCs w:val="28"/>
        </w:rPr>
        <w:t xml:space="preserve"> không nhũng nhiễu, gây </w:t>
      </w:r>
      <w:r w:rsidR="00D0661D" w:rsidRPr="005E021D">
        <w:rPr>
          <w:rStyle w:val="Strong"/>
          <w:b w:val="0"/>
          <w:sz w:val="28"/>
          <w:szCs w:val="28"/>
        </w:rPr>
        <w:t>phiền hà;</w:t>
      </w:r>
      <w:r w:rsidR="00A12ECB" w:rsidRPr="005E021D">
        <w:rPr>
          <w:rStyle w:val="Strong"/>
          <w:b w:val="0"/>
          <w:sz w:val="28"/>
          <w:szCs w:val="28"/>
        </w:rPr>
        <w:t>không lợi dụng chức</w:t>
      </w:r>
      <w:r w:rsidR="00614503" w:rsidRPr="005E021D">
        <w:rPr>
          <w:rStyle w:val="Strong"/>
          <w:b w:val="0"/>
          <w:sz w:val="28"/>
          <w:szCs w:val="28"/>
        </w:rPr>
        <w:t xml:space="preserve"> vụ quyền hạn để thực hiện hành vi trái pháp luật,quy chế,quy định;gây khó khăn phiền h</w:t>
      </w:r>
      <w:r w:rsidR="00184D8B" w:rsidRPr="005E021D">
        <w:rPr>
          <w:rStyle w:val="Strong"/>
          <w:b w:val="0"/>
          <w:sz w:val="28"/>
          <w:szCs w:val="28"/>
        </w:rPr>
        <w:t>à đối với người học và nhân dân</w:t>
      </w:r>
      <w:r w:rsidRPr="005E021D">
        <w:rPr>
          <w:rStyle w:val="Strong"/>
          <w:b w:val="0"/>
          <w:sz w:val="28"/>
          <w:szCs w:val="28"/>
        </w:rPr>
        <w:t>.</w:t>
      </w:r>
      <w:r w:rsidR="00895CC1" w:rsidRPr="005E021D">
        <w:rPr>
          <w:rStyle w:val="Strong"/>
          <w:b w:val="0"/>
          <w:sz w:val="28"/>
          <w:szCs w:val="28"/>
        </w:rPr>
        <w:t>Không sử dụng điện thoại di động và làm việc riêng trong các cuộc họp,trong khi lên lớp,học tập,coi thi,chấm thi.</w:t>
      </w:r>
    </w:p>
    <w:p w:rsidR="005D1876" w:rsidRPr="005E021D" w:rsidRDefault="005D1876" w:rsidP="005D1876">
      <w:pPr>
        <w:spacing w:before="13" w:after="13" w:line="360" w:lineRule="auto"/>
        <w:ind w:firstLine="567"/>
        <w:jc w:val="both"/>
        <w:rPr>
          <w:rStyle w:val="Strong"/>
          <w:sz w:val="4"/>
          <w:szCs w:val="28"/>
        </w:rPr>
      </w:pPr>
    </w:p>
    <w:p w:rsidR="00D0661D" w:rsidRPr="005E021D" w:rsidRDefault="005D1876" w:rsidP="00184D8B">
      <w:pPr>
        <w:spacing w:before="13" w:after="13" w:line="360" w:lineRule="auto"/>
        <w:ind w:firstLine="567"/>
        <w:jc w:val="both"/>
        <w:rPr>
          <w:rStyle w:val="Strong"/>
          <w:b w:val="0"/>
          <w:bCs w:val="0"/>
          <w:sz w:val="28"/>
          <w:szCs w:val="28"/>
        </w:rPr>
      </w:pPr>
      <w:r w:rsidRPr="005E021D">
        <w:rPr>
          <w:b/>
          <w:sz w:val="28"/>
          <w:szCs w:val="28"/>
        </w:rPr>
        <w:t xml:space="preserve">Điều 6. </w:t>
      </w:r>
      <w:r w:rsidRPr="005E021D">
        <w:rPr>
          <w:sz w:val="28"/>
          <w:szCs w:val="28"/>
        </w:rPr>
        <w:t>G</w:t>
      </w:r>
      <w:r w:rsidR="00D0661D" w:rsidRPr="005E021D">
        <w:rPr>
          <w:bCs/>
          <w:sz w:val="28"/>
          <w:szCs w:val="28"/>
        </w:rPr>
        <w:t>iữ bí mật các hồ sơ,</w:t>
      </w:r>
      <w:r w:rsidRPr="005E021D">
        <w:rPr>
          <w:bCs/>
          <w:sz w:val="28"/>
          <w:szCs w:val="28"/>
        </w:rPr>
        <w:t>tài liệu thông tin quan trọng của nhà trường.C</w:t>
      </w:r>
      <w:r w:rsidRPr="005E021D">
        <w:rPr>
          <w:sz w:val="28"/>
          <w:szCs w:val="28"/>
        </w:rPr>
        <w:t>án bộ viên chức</w:t>
      </w:r>
      <w:r w:rsidR="00D0661D" w:rsidRPr="005E021D">
        <w:rPr>
          <w:bCs/>
          <w:sz w:val="28"/>
          <w:szCs w:val="28"/>
        </w:rPr>
        <w:t xml:space="preserve"> không được cung cấp tài liệu,</w:t>
      </w:r>
      <w:r w:rsidRPr="005E021D">
        <w:rPr>
          <w:bCs/>
          <w:sz w:val="28"/>
          <w:szCs w:val="28"/>
        </w:rPr>
        <w:t>thông tin khi chưa được sự đồng ý của lãnh đạo.</w:t>
      </w:r>
    </w:p>
    <w:p w:rsidR="005D1876" w:rsidRPr="005E021D" w:rsidRDefault="005D1876" w:rsidP="005D1876">
      <w:pPr>
        <w:spacing w:before="13" w:after="13" w:line="360" w:lineRule="auto"/>
        <w:ind w:firstLine="567"/>
        <w:jc w:val="both"/>
        <w:rPr>
          <w:sz w:val="28"/>
          <w:szCs w:val="28"/>
        </w:rPr>
      </w:pPr>
      <w:r w:rsidRPr="005E021D">
        <w:rPr>
          <w:rStyle w:val="Strong"/>
          <w:sz w:val="28"/>
          <w:szCs w:val="28"/>
        </w:rPr>
        <w:t xml:space="preserve">Điều 7.  </w:t>
      </w:r>
      <w:r w:rsidRPr="005E021D">
        <w:rPr>
          <w:rStyle w:val="Strong"/>
          <w:b w:val="0"/>
          <w:sz w:val="28"/>
          <w:szCs w:val="28"/>
        </w:rPr>
        <w:t>Bảo quản và sử dụng</w:t>
      </w:r>
      <w:r w:rsidR="005308E0" w:rsidRPr="005E021D">
        <w:rPr>
          <w:rStyle w:val="Strong"/>
          <w:b w:val="0"/>
          <w:sz w:val="28"/>
          <w:szCs w:val="28"/>
        </w:rPr>
        <w:t xml:space="preserve"> đúng mục đích các phương tiện,</w:t>
      </w:r>
      <w:r w:rsidRPr="005E021D">
        <w:rPr>
          <w:rStyle w:val="Strong"/>
          <w:b w:val="0"/>
          <w:sz w:val="28"/>
          <w:szCs w:val="28"/>
        </w:rPr>
        <w:t>dụng cụ làm việc được nhà trường trang bị.</w:t>
      </w:r>
      <w:r w:rsidRPr="005E021D">
        <w:rPr>
          <w:sz w:val="28"/>
          <w:szCs w:val="28"/>
        </w:rPr>
        <w:t xml:space="preserve">Không tự ý di chuyển tài sản của nhà trường ra khỏi nơi làm việc khi chưa có sự đồng ý của đơn vị quản lý tài sản. </w:t>
      </w:r>
    </w:p>
    <w:p w:rsidR="005D1876" w:rsidRPr="005E021D" w:rsidRDefault="005D1876" w:rsidP="005D1876">
      <w:pPr>
        <w:spacing w:before="13" w:after="13" w:line="360" w:lineRule="auto"/>
        <w:ind w:firstLine="567"/>
        <w:jc w:val="both"/>
        <w:rPr>
          <w:b/>
          <w:sz w:val="4"/>
          <w:szCs w:val="28"/>
        </w:rPr>
      </w:pPr>
    </w:p>
    <w:p w:rsidR="005D1876" w:rsidRPr="005E021D" w:rsidRDefault="005D1876" w:rsidP="005D1876">
      <w:pPr>
        <w:pStyle w:val="BodyText"/>
        <w:spacing w:line="360" w:lineRule="auto"/>
        <w:ind w:firstLine="567"/>
        <w:rPr>
          <w:rFonts w:ascii="Times New Roman" w:hAnsi="Times New Roman"/>
          <w:b/>
          <w:sz w:val="4"/>
          <w:szCs w:val="28"/>
        </w:rPr>
      </w:pPr>
    </w:p>
    <w:p w:rsidR="005D1876" w:rsidRPr="005E021D" w:rsidRDefault="005D1876" w:rsidP="005D1876">
      <w:pPr>
        <w:pStyle w:val="BodyText"/>
        <w:spacing w:line="360" w:lineRule="auto"/>
        <w:ind w:firstLine="567"/>
        <w:rPr>
          <w:rFonts w:ascii="Times New Roman" w:hAnsi="Times New Roman"/>
          <w:sz w:val="28"/>
          <w:szCs w:val="28"/>
        </w:rPr>
      </w:pPr>
      <w:r w:rsidRPr="005E021D">
        <w:rPr>
          <w:rFonts w:ascii="Times New Roman" w:hAnsi="Times New Roman"/>
          <w:b/>
          <w:sz w:val="28"/>
          <w:szCs w:val="28"/>
        </w:rPr>
        <w:t xml:space="preserve">Điều 8. </w:t>
      </w:r>
      <w:r w:rsidRPr="005E021D">
        <w:rPr>
          <w:rFonts w:ascii="Times New Roman" w:hAnsi="Times New Roman"/>
          <w:sz w:val="28"/>
          <w:szCs w:val="28"/>
        </w:rPr>
        <w:t>Giữ gìn vệ sinh sạch sẽ, không vứt rác b</w:t>
      </w:r>
      <w:r w:rsidR="005308E0" w:rsidRPr="005E021D">
        <w:rPr>
          <w:rFonts w:ascii="Times New Roman" w:hAnsi="Times New Roman"/>
          <w:sz w:val="28"/>
          <w:szCs w:val="28"/>
        </w:rPr>
        <w:t>ừa bãi gây mất vệ sinh chung</w:t>
      </w:r>
      <w:r w:rsidR="00D0661D" w:rsidRPr="005E021D">
        <w:rPr>
          <w:rFonts w:ascii="Times New Roman" w:hAnsi="Times New Roman"/>
          <w:sz w:val="28"/>
          <w:szCs w:val="28"/>
        </w:rPr>
        <w:t xml:space="preserve"> trong khuôn viên nhà trường.</w:t>
      </w:r>
      <w:r w:rsidRPr="005E021D">
        <w:rPr>
          <w:rFonts w:ascii="Times New Roman" w:hAnsi="Times New Roman"/>
          <w:sz w:val="28"/>
          <w:szCs w:val="28"/>
        </w:rPr>
        <w:t xml:space="preserve">Thực hiện nghiêm túc quy định </w:t>
      </w:r>
      <w:r w:rsidR="005308E0" w:rsidRPr="005E021D">
        <w:rPr>
          <w:rFonts w:ascii="Times New Roman" w:hAnsi="Times New Roman"/>
          <w:sz w:val="28"/>
          <w:szCs w:val="28"/>
        </w:rPr>
        <w:t>phòng cháy chữa cháy;</w:t>
      </w:r>
      <w:r w:rsidR="00D0661D" w:rsidRPr="005E021D">
        <w:rPr>
          <w:rFonts w:ascii="Times New Roman" w:hAnsi="Times New Roman"/>
          <w:sz w:val="28"/>
          <w:szCs w:val="28"/>
        </w:rPr>
        <w:t>chống lãng phí,</w:t>
      </w:r>
      <w:r w:rsidRPr="005E021D">
        <w:rPr>
          <w:rFonts w:ascii="Times New Roman" w:hAnsi="Times New Roman"/>
          <w:sz w:val="28"/>
          <w:szCs w:val="28"/>
        </w:rPr>
        <w:t>thực hành tiết kiệm;ngắt điện - nước khi không sử dụng hoặc hết giờ làm việc.</w:t>
      </w:r>
    </w:p>
    <w:p w:rsidR="005D1876" w:rsidRPr="005E021D" w:rsidRDefault="005D1876" w:rsidP="005D1876">
      <w:pPr>
        <w:spacing w:before="13" w:after="13" w:line="360" w:lineRule="auto"/>
        <w:ind w:firstLine="567"/>
        <w:jc w:val="center"/>
        <w:rPr>
          <w:sz w:val="40"/>
        </w:rPr>
      </w:pPr>
      <w:r w:rsidRPr="005E021D">
        <w:rPr>
          <w:b/>
          <w:bCs/>
          <w:sz w:val="32"/>
          <w:szCs w:val="20"/>
        </w:rPr>
        <w:t>Chương II</w:t>
      </w:r>
    </w:p>
    <w:p w:rsidR="005D1876" w:rsidRPr="005E021D" w:rsidRDefault="005D1876" w:rsidP="005D1876">
      <w:pPr>
        <w:spacing w:before="13" w:after="13" w:line="360" w:lineRule="auto"/>
        <w:ind w:firstLine="567"/>
        <w:jc w:val="center"/>
        <w:rPr>
          <w:sz w:val="16"/>
        </w:rPr>
      </w:pPr>
      <w:r w:rsidRPr="005E021D">
        <w:rPr>
          <w:b/>
          <w:bCs/>
          <w:sz w:val="28"/>
          <w:szCs w:val="20"/>
        </w:rPr>
        <w:t>ĐỐI VỚI KHÁCH ĐẾN LIÊN HỆ CÔNG TÁC</w:t>
      </w:r>
    </w:p>
    <w:p w:rsidR="005D1876" w:rsidRPr="005E021D" w:rsidRDefault="005D1876" w:rsidP="005D1876">
      <w:pPr>
        <w:spacing w:before="13" w:after="13" w:line="360" w:lineRule="auto"/>
        <w:ind w:firstLine="567"/>
        <w:rPr>
          <w:sz w:val="2"/>
        </w:rPr>
      </w:pPr>
    </w:p>
    <w:p w:rsidR="005D1876" w:rsidRPr="005E021D" w:rsidRDefault="005D1876" w:rsidP="005D1876">
      <w:pPr>
        <w:pStyle w:val="BodyText"/>
        <w:spacing w:line="360" w:lineRule="auto"/>
        <w:ind w:firstLine="567"/>
        <w:rPr>
          <w:rFonts w:ascii="Times New Roman" w:hAnsi="Times New Roman"/>
          <w:sz w:val="28"/>
          <w:szCs w:val="28"/>
        </w:rPr>
      </w:pPr>
      <w:r w:rsidRPr="005E021D">
        <w:rPr>
          <w:rFonts w:ascii="Times New Roman" w:hAnsi="Times New Roman"/>
          <w:b/>
          <w:bCs/>
          <w:sz w:val="28"/>
          <w:szCs w:val="28"/>
        </w:rPr>
        <w:t xml:space="preserve">Điều 9.  </w:t>
      </w:r>
      <w:r w:rsidRPr="005E021D">
        <w:rPr>
          <w:rFonts w:ascii="Times New Roman" w:hAnsi="Times New Roman"/>
          <w:sz w:val="28"/>
          <w:szCs w:val="28"/>
        </w:rPr>
        <w:t>Khách đến làm việc liên hệ trực tiếp với Tổ bảo vệ hoặc</w:t>
      </w:r>
      <w:r w:rsidR="00253E5A" w:rsidRPr="005E021D">
        <w:rPr>
          <w:rFonts w:ascii="Times New Roman" w:hAnsi="Times New Roman"/>
          <w:sz w:val="28"/>
          <w:szCs w:val="28"/>
        </w:rPr>
        <w:t xml:space="preserve"> Phòng giám thị </w:t>
      </w:r>
      <w:r w:rsidRPr="005E021D">
        <w:rPr>
          <w:rFonts w:ascii="Times New Roman" w:hAnsi="Times New Roman"/>
          <w:sz w:val="28"/>
          <w:szCs w:val="28"/>
        </w:rPr>
        <w:t>để được hướng dẫn cụ thể.</w:t>
      </w:r>
    </w:p>
    <w:p w:rsidR="005D1876" w:rsidRPr="005E021D" w:rsidRDefault="005D1876" w:rsidP="005D1876">
      <w:pPr>
        <w:spacing w:before="13" w:after="13" w:line="276" w:lineRule="auto"/>
        <w:ind w:firstLine="567"/>
        <w:jc w:val="both"/>
        <w:rPr>
          <w:b/>
          <w:bCs/>
          <w:sz w:val="4"/>
          <w:szCs w:val="28"/>
        </w:rPr>
      </w:pPr>
    </w:p>
    <w:p w:rsidR="005D1876" w:rsidRPr="005E021D" w:rsidRDefault="005D1876" w:rsidP="005D1876">
      <w:pPr>
        <w:spacing w:before="13" w:after="13" w:line="276" w:lineRule="auto"/>
        <w:ind w:firstLine="567"/>
        <w:jc w:val="both"/>
        <w:rPr>
          <w:sz w:val="28"/>
          <w:szCs w:val="28"/>
        </w:rPr>
      </w:pPr>
      <w:r w:rsidRPr="005E021D">
        <w:rPr>
          <w:b/>
          <w:bCs/>
          <w:sz w:val="28"/>
          <w:szCs w:val="28"/>
        </w:rPr>
        <w:t xml:space="preserve">Điều 10. </w:t>
      </w:r>
      <w:r w:rsidRPr="005E021D">
        <w:rPr>
          <w:bCs/>
          <w:sz w:val="28"/>
          <w:szCs w:val="28"/>
        </w:rPr>
        <w:t xml:space="preserve">Nghiêm cấm </w:t>
      </w:r>
      <w:r w:rsidRPr="005E021D">
        <w:rPr>
          <w:sz w:val="28"/>
          <w:szCs w:val="28"/>
        </w:rPr>
        <w:t>man</w:t>
      </w:r>
      <w:r w:rsidR="00D0661D" w:rsidRPr="005E021D">
        <w:rPr>
          <w:sz w:val="28"/>
          <w:szCs w:val="28"/>
        </w:rPr>
        <w:t>g vũ khí chất nổ, chất dễ cháy,</w:t>
      </w:r>
      <w:r w:rsidRPr="005E021D">
        <w:rPr>
          <w:sz w:val="28"/>
          <w:szCs w:val="28"/>
        </w:rPr>
        <w:t xml:space="preserve">hóa chất </w:t>
      </w:r>
      <w:r w:rsidR="00D0661D" w:rsidRPr="005E021D">
        <w:rPr>
          <w:sz w:val="28"/>
          <w:szCs w:val="28"/>
        </w:rPr>
        <w:t>độc hại,</w:t>
      </w:r>
      <w:r w:rsidRPr="005E021D">
        <w:rPr>
          <w:sz w:val="28"/>
          <w:szCs w:val="28"/>
        </w:rPr>
        <w:t>hút thuốc lá và sử dụng các chất kích thích trong khu vực nhà trường.</w:t>
      </w:r>
    </w:p>
    <w:p w:rsidR="005D1876" w:rsidRPr="005E021D" w:rsidRDefault="005D1876" w:rsidP="005D1876">
      <w:pPr>
        <w:spacing w:before="13" w:after="13" w:line="276" w:lineRule="auto"/>
        <w:ind w:firstLine="567"/>
        <w:jc w:val="both"/>
        <w:rPr>
          <w:sz w:val="14"/>
          <w:szCs w:val="28"/>
        </w:rPr>
      </w:pPr>
    </w:p>
    <w:p w:rsidR="005D1876" w:rsidRPr="005E021D" w:rsidRDefault="005D1876" w:rsidP="005D1876">
      <w:pPr>
        <w:spacing w:before="13" w:after="13" w:line="276" w:lineRule="auto"/>
        <w:ind w:firstLine="567"/>
        <w:jc w:val="both"/>
        <w:rPr>
          <w:bCs/>
          <w:sz w:val="28"/>
          <w:szCs w:val="28"/>
        </w:rPr>
      </w:pPr>
      <w:r w:rsidRPr="005E021D">
        <w:rPr>
          <w:b/>
          <w:bCs/>
          <w:sz w:val="28"/>
          <w:szCs w:val="28"/>
        </w:rPr>
        <w:t xml:space="preserve">Điều 11. </w:t>
      </w:r>
      <w:r w:rsidRPr="005E021D">
        <w:rPr>
          <w:bCs/>
          <w:sz w:val="28"/>
          <w:szCs w:val="28"/>
        </w:rPr>
        <w:t xml:space="preserve">Trang phục lịch sự, các phương tiện đi lại phải để đúng nơi qui định theo sự hướng dẫn của Tổ bảo vệ của nhà trường. </w:t>
      </w:r>
    </w:p>
    <w:p w:rsidR="005D1876" w:rsidRPr="005E021D" w:rsidRDefault="005D1876" w:rsidP="005D1876">
      <w:pPr>
        <w:pStyle w:val="BodyText"/>
        <w:spacing w:line="360" w:lineRule="auto"/>
        <w:ind w:firstLine="567"/>
        <w:jc w:val="left"/>
        <w:rPr>
          <w:rFonts w:ascii="Times New Roman" w:hAnsi="Times New Roman"/>
          <w:sz w:val="12"/>
          <w:szCs w:val="28"/>
        </w:rPr>
      </w:pPr>
    </w:p>
    <w:p w:rsidR="005D1876" w:rsidRPr="005E021D" w:rsidRDefault="005D1876" w:rsidP="005D1876">
      <w:pPr>
        <w:spacing w:before="13" w:after="13" w:line="360" w:lineRule="auto"/>
        <w:ind w:firstLine="567"/>
        <w:jc w:val="center"/>
        <w:rPr>
          <w:sz w:val="40"/>
        </w:rPr>
      </w:pPr>
      <w:r w:rsidRPr="005E021D">
        <w:rPr>
          <w:b/>
          <w:bCs/>
          <w:sz w:val="32"/>
          <w:szCs w:val="20"/>
        </w:rPr>
        <w:t>Chương III</w:t>
      </w:r>
    </w:p>
    <w:p w:rsidR="005D1876" w:rsidRPr="005E021D" w:rsidRDefault="00253E5A" w:rsidP="005D1876">
      <w:pPr>
        <w:spacing w:before="13" w:after="13" w:line="360" w:lineRule="auto"/>
        <w:ind w:firstLine="567"/>
        <w:jc w:val="center"/>
        <w:rPr>
          <w:b/>
          <w:bCs/>
          <w:sz w:val="28"/>
          <w:szCs w:val="20"/>
        </w:rPr>
      </w:pPr>
      <w:r w:rsidRPr="005E021D">
        <w:rPr>
          <w:b/>
          <w:bCs/>
          <w:sz w:val="28"/>
          <w:szCs w:val="20"/>
        </w:rPr>
        <w:t xml:space="preserve">ĐỐI VỚI HỌC SINH </w:t>
      </w:r>
      <w:r w:rsidR="005D1876" w:rsidRPr="005E021D">
        <w:rPr>
          <w:b/>
          <w:bCs/>
          <w:sz w:val="28"/>
          <w:szCs w:val="20"/>
        </w:rPr>
        <w:t xml:space="preserve">CỦA TRƯỜNG </w:t>
      </w:r>
      <w:r w:rsidRPr="005E021D">
        <w:rPr>
          <w:b/>
          <w:bCs/>
          <w:sz w:val="28"/>
          <w:szCs w:val="20"/>
        </w:rPr>
        <w:t>THCS,THPT PHAN CHÂU TRINH</w:t>
      </w:r>
    </w:p>
    <w:p w:rsidR="005D1876" w:rsidRPr="005E021D" w:rsidRDefault="005D1876" w:rsidP="005D1876">
      <w:pPr>
        <w:spacing w:before="13" w:after="13" w:line="360" w:lineRule="auto"/>
        <w:ind w:firstLine="567"/>
        <w:jc w:val="center"/>
        <w:rPr>
          <w:sz w:val="2"/>
        </w:rPr>
      </w:pPr>
    </w:p>
    <w:p w:rsidR="005D1876" w:rsidRPr="005E021D" w:rsidRDefault="005D1876" w:rsidP="005D1876">
      <w:pPr>
        <w:pStyle w:val="BodyText"/>
        <w:spacing w:line="360" w:lineRule="auto"/>
        <w:ind w:firstLine="567"/>
        <w:rPr>
          <w:rFonts w:ascii="Times New Roman" w:hAnsi="Times New Roman"/>
          <w:bCs/>
          <w:sz w:val="28"/>
          <w:szCs w:val="28"/>
        </w:rPr>
      </w:pPr>
      <w:r w:rsidRPr="005E021D">
        <w:rPr>
          <w:rFonts w:ascii="Times New Roman" w:hAnsi="Times New Roman"/>
          <w:b/>
          <w:bCs/>
          <w:sz w:val="28"/>
          <w:szCs w:val="28"/>
        </w:rPr>
        <w:lastRenderedPageBreak/>
        <w:t xml:space="preserve">Điều 12. </w:t>
      </w:r>
      <w:r w:rsidRPr="005E021D">
        <w:rPr>
          <w:rFonts w:ascii="Times New Roman" w:hAnsi="Times New Roman"/>
          <w:bCs/>
          <w:sz w:val="28"/>
          <w:szCs w:val="28"/>
        </w:rPr>
        <w:t>Thực hiện nghiê</w:t>
      </w:r>
      <w:r w:rsidR="00895CC1" w:rsidRPr="005E021D">
        <w:rPr>
          <w:rFonts w:ascii="Times New Roman" w:hAnsi="Times New Roman"/>
          <w:bCs/>
          <w:sz w:val="28"/>
          <w:szCs w:val="28"/>
        </w:rPr>
        <w:t>m chỉnh các quy định của nội q</w:t>
      </w:r>
      <w:r w:rsidR="00253E5A" w:rsidRPr="005E021D">
        <w:rPr>
          <w:rFonts w:ascii="Times New Roman" w:hAnsi="Times New Roman"/>
          <w:bCs/>
          <w:sz w:val="28"/>
          <w:szCs w:val="28"/>
        </w:rPr>
        <w:t xml:space="preserve">uy </w:t>
      </w:r>
      <w:r w:rsidRPr="005E021D">
        <w:rPr>
          <w:rFonts w:ascii="Times New Roman" w:hAnsi="Times New Roman"/>
          <w:bCs/>
          <w:sz w:val="28"/>
          <w:szCs w:val="28"/>
        </w:rPr>
        <w:t>học tập</w:t>
      </w:r>
      <w:r w:rsidR="00184D8B" w:rsidRPr="005E021D">
        <w:rPr>
          <w:rFonts w:ascii="Times New Roman" w:hAnsi="Times New Roman"/>
          <w:bCs/>
          <w:sz w:val="28"/>
          <w:szCs w:val="28"/>
        </w:rPr>
        <w:t xml:space="preserve">,nội quy nội trú của </w:t>
      </w:r>
      <w:r w:rsidRPr="005E021D">
        <w:rPr>
          <w:rFonts w:ascii="Times New Roman" w:hAnsi="Times New Roman"/>
          <w:bCs/>
          <w:sz w:val="28"/>
          <w:szCs w:val="28"/>
        </w:rPr>
        <w:t>nhà trường.</w:t>
      </w:r>
    </w:p>
    <w:p w:rsidR="005D1876" w:rsidRPr="005E021D" w:rsidRDefault="005D1876" w:rsidP="005D1876">
      <w:pPr>
        <w:spacing w:before="13" w:after="13" w:line="360" w:lineRule="auto"/>
        <w:ind w:firstLine="567"/>
        <w:jc w:val="both"/>
        <w:rPr>
          <w:bCs/>
          <w:sz w:val="28"/>
          <w:szCs w:val="28"/>
        </w:rPr>
      </w:pPr>
      <w:r w:rsidRPr="005E021D">
        <w:rPr>
          <w:b/>
          <w:bCs/>
          <w:sz w:val="28"/>
          <w:szCs w:val="28"/>
        </w:rPr>
        <w:t>Điều 13.</w:t>
      </w:r>
      <w:r w:rsidR="00D0661D" w:rsidRPr="005E021D">
        <w:rPr>
          <w:bCs/>
          <w:sz w:val="28"/>
          <w:szCs w:val="28"/>
        </w:rPr>
        <w:t xml:space="preserve"> Lễ phép với thầy, cô giáo,cán bộ viên chức</w:t>
      </w:r>
      <w:r w:rsidRPr="005E021D">
        <w:rPr>
          <w:bCs/>
          <w:sz w:val="28"/>
          <w:szCs w:val="28"/>
        </w:rPr>
        <w:t xml:space="preserve"> của nhà </w:t>
      </w:r>
      <w:r w:rsidR="005308E0" w:rsidRPr="005E021D">
        <w:rPr>
          <w:bCs/>
          <w:sz w:val="28"/>
          <w:szCs w:val="28"/>
        </w:rPr>
        <w:t xml:space="preserve">trường. Giúp đỡ và đối xử </w:t>
      </w:r>
      <w:r w:rsidRPr="005E021D">
        <w:rPr>
          <w:bCs/>
          <w:sz w:val="28"/>
          <w:szCs w:val="28"/>
        </w:rPr>
        <w:t>hòa nhã với bạn bè, thực hiện tốt nếp sống văn minh.</w:t>
      </w:r>
    </w:p>
    <w:p w:rsidR="005D1876" w:rsidRPr="005E021D" w:rsidRDefault="005D1876" w:rsidP="005D1876">
      <w:pPr>
        <w:spacing w:before="13" w:after="13" w:line="360" w:lineRule="auto"/>
        <w:ind w:firstLine="567"/>
        <w:jc w:val="both"/>
        <w:rPr>
          <w:bCs/>
          <w:sz w:val="28"/>
          <w:szCs w:val="28"/>
        </w:rPr>
      </w:pPr>
      <w:r w:rsidRPr="005E021D">
        <w:rPr>
          <w:b/>
          <w:bCs/>
          <w:sz w:val="28"/>
          <w:szCs w:val="28"/>
        </w:rPr>
        <w:t xml:space="preserve">Điều 14.  </w:t>
      </w:r>
      <w:r w:rsidRPr="005E021D">
        <w:rPr>
          <w:bCs/>
          <w:sz w:val="28"/>
          <w:szCs w:val="28"/>
        </w:rPr>
        <w:t>Trang phục lịch sự,</w:t>
      </w:r>
      <w:r w:rsidR="00253E5A" w:rsidRPr="005E021D">
        <w:rPr>
          <w:bCs/>
          <w:sz w:val="28"/>
          <w:szCs w:val="28"/>
        </w:rPr>
        <w:t>đồng phục theo quy định tại nội quy dành cho học sinh,</w:t>
      </w:r>
      <w:r w:rsidRPr="005E021D">
        <w:rPr>
          <w:bCs/>
          <w:sz w:val="28"/>
          <w:szCs w:val="28"/>
        </w:rPr>
        <w:t xml:space="preserve"> các phương tiện đi lại phải để đúng nơi qui định theo sự hướng dẫn của lực lượng giữ xe và Tổ bảo vệ của nhà trường. </w:t>
      </w:r>
    </w:p>
    <w:p w:rsidR="00D0661D" w:rsidRPr="005E021D" w:rsidRDefault="005D1876" w:rsidP="00D77B5A">
      <w:pPr>
        <w:spacing w:before="13" w:after="13" w:line="360" w:lineRule="auto"/>
        <w:ind w:firstLine="567"/>
        <w:jc w:val="both"/>
        <w:rPr>
          <w:sz w:val="28"/>
          <w:szCs w:val="28"/>
        </w:rPr>
      </w:pPr>
      <w:r w:rsidRPr="005E021D">
        <w:rPr>
          <w:b/>
          <w:bCs/>
          <w:sz w:val="28"/>
          <w:szCs w:val="28"/>
        </w:rPr>
        <w:t xml:space="preserve">Điều 15. </w:t>
      </w:r>
      <w:r w:rsidRPr="005E021D">
        <w:rPr>
          <w:bCs/>
          <w:sz w:val="28"/>
          <w:szCs w:val="28"/>
        </w:rPr>
        <w:t xml:space="preserve">Nghiêm cấm </w:t>
      </w:r>
      <w:r w:rsidR="00D0661D" w:rsidRPr="005E021D">
        <w:rPr>
          <w:sz w:val="28"/>
          <w:szCs w:val="28"/>
        </w:rPr>
        <w:t>mang vũ khí,chất nổ,</w:t>
      </w:r>
      <w:r w:rsidRPr="005E021D">
        <w:rPr>
          <w:sz w:val="28"/>
          <w:szCs w:val="28"/>
        </w:rPr>
        <w:t>chất dễ cháy</w:t>
      </w:r>
      <w:r w:rsidR="00D0661D" w:rsidRPr="005E021D">
        <w:rPr>
          <w:sz w:val="28"/>
          <w:szCs w:val="28"/>
        </w:rPr>
        <w:t>,</w:t>
      </w:r>
      <w:r w:rsidRPr="005E021D">
        <w:rPr>
          <w:sz w:val="28"/>
          <w:szCs w:val="28"/>
        </w:rPr>
        <w:t xml:space="preserve">hóa chất độc </w:t>
      </w:r>
      <w:r w:rsidR="005308E0" w:rsidRPr="005E021D">
        <w:rPr>
          <w:sz w:val="28"/>
          <w:szCs w:val="28"/>
        </w:rPr>
        <w:t>hại,</w:t>
      </w:r>
      <w:r w:rsidR="00184D8B" w:rsidRPr="005E021D">
        <w:rPr>
          <w:sz w:val="28"/>
          <w:szCs w:val="28"/>
        </w:rPr>
        <w:t>hút thuốc lá;</w:t>
      </w:r>
      <w:r w:rsidRPr="005E021D">
        <w:rPr>
          <w:sz w:val="28"/>
          <w:szCs w:val="28"/>
        </w:rPr>
        <w:t>sử dụng</w:t>
      </w:r>
      <w:r w:rsidR="00184D8B" w:rsidRPr="005E021D">
        <w:rPr>
          <w:sz w:val="28"/>
          <w:szCs w:val="28"/>
        </w:rPr>
        <w:t xml:space="preserve"> ma túy và</w:t>
      </w:r>
      <w:r w:rsidRPr="005E021D">
        <w:rPr>
          <w:sz w:val="28"/>
          <w:szCs w:val="28"/>
        </w:rPr>
        <w:t xml:space="preserve"> các chất kích thích</w:t>
      </w:r>
      <w:r w:rsidR="00184D8B" w:rsidRPr="005E021D">
        <w:rPr>
          <w:sz w:val="28"/>
          <w:szCs w:val="28"/>
        </w:rPr>
        <w:t xml:space="preserve"> khác</w:t>
      </w:r>
      <w:r w:rsidRPr="005E021D">
        <w:rPr>
          <w:sz w:val="28"/>
          <w:szCs w:val="28"/>
        </w:rPr>
        <w:t xml:space="preserve"> trong khu vực nhà trường.</w:t>
      </w:r>
      <w:r w:rsidR="005308E0" w:rsidRPr="005E021D">
        <w:rPr>
          <w:sz w:val="28"/>
          <w:szCs w:val="28"/>
        </w:rPr>
        <w:t xml:space="preserve"> Nghiêm cấm  </w:t>
      </w:r>
      <w:r w:rsidRPr="005E021D">
        <w:rPr>
          <w:sz w:val="28"/>
          <w:szCs w:val="28"/>
        </w:rPr>
        <w:t>lưu hành, tuyên truyền văn hóa phẩm đồi trụy, đánh bài hay các hình thức cờ bạc khác.</w:t>
      </w:r>
    </w:p>
    <w:p w:rsidR="005D1876" w:rsidRPr="005E021D" w:rsidRDefault="005D1876" w:rsidP="005D1876">
      <w:pPr>
        <w:spacing w:before="13" w:after="13" w:line="360" w:lineRule="auto"/>
        <w:ind w:firstLine="567"/>
        <w:jc w:val="both"/>
        <w:rPr>
          <w:bCs/>
          <w:sz w:val="28"/>
          <w:szCs w:val="28"/>
        </w:rPr>
      </w:pPr>
      <w:r w:rsidRPr="005E021D">
        <w:rPr>
          <w:b/>
          <w:bCs/>
          <w:sz w:val="28"/>
          <w:szCs w:val="28"/>
        </w:rPr>
        <w:t xml:space="preserve">Điều 16. </w:t>
      </w:r>
      <w:r w:rsidRPr="005E021D">
        <w:rPr>
          <w:bCs/>
          <w:sz w:val="28"/>
          <w:szCs w:val="28"/>
        </w:rPr>
        <w:t xml:space="preserve"> Giữ gìn và bảo quản tài sản chung của nhà trường, nghiêm cấm xâm hại dưới bất kỳ hình thức nào; không được tự ý di chuyển bà</w:t>
      </w:r>
      <w:r w:rsidR="005308E0" w:rsidRPr="005E021D">
        <w:rPr>
          <w:bCs/>
          <w:sz w:val="28"/>
          <w:szCs w:val="28"/>
        </w:rPr>
        <w:t xml:space="preserve">n ghế, tài sản khác của  </w:t>
      </w:r>
      <w:r w:rsidRPr="005E021D">
        <w:rPr>
          <w:bCs/>
          <w:sz w:val="28"/>
          <w:szCs w:val="28"/>
        </w:rPr>
        <w:t>nhà trường ra khỏi lớp học khi chưa được phép.</w:t>
      </w:r>
    </w:p>
    <w:p w:rsidR="005D1876" w:rsidRPr="005E021D" w:rsidRDefault="005D1876" w:rsidP="005D1876">
      <w:pPr>
        <w:pStyle w:val="BodyText"/>
        <w:spacing w:line="360" w:lineRule="auto"/>
        <w:ind w:firstLine="567"/>
        <w:rPr>
          <w:rFonts w:ascii="Times New Roman" w:hAnsi="Times New Roman"/>
          <w:sz w:val="28"/>
          <w:szCs w:val="28"/>
        </w:rPr>
      </w:pPr>
      <w:r w:rsidRPr="005E021D">
        <w:rPr>
          <w:rFonts w:ascii="Times New Roman" w:hAnsi="Times New Roman"/>
          <w:b/>
          <w:sz w:val="28"/>
          <w:szCs w:val="28"/>
        </w:rPr>
        <w:t xml:space="preserve">Điều 17.  </w:t>
      </w:r>
      <w:r w:rsidRPr="005E021D">
        <w:rPr>
          <w:rFonts w:ascii="Times New Roman" w:hAnsi="Times New Roman"/>
          <w:sz w:val="28"/>
          <w:szCs w:val="28"/>
        </w:rPr>
        <w:t>Giữ gìn vệ sinh sạch sẽ, không vứt rác bừa bãi gây mất vệ sinh chung. Không gây mất trật tự trong khuôn viên nhà trường.</w:t>
      </w:r>
    </w:p>
    <w:p w:rsidR="005D1876" w:rsidRPr="005E021D" w:rsidRDefault="005D1876" w:rsidP="005D1876">
      <w:pPr>
        <w:pStyle w:val="BodyText"/>
        <w:spacing w:line="360" w:lineRule="auto"/>
        <w:ind w:firstLine="567"/>
        <w:rPr>
          <w:rFonts w:ascii="Times New Roman" w:hAnsi="Times New Roman"/>
          <w:sz w:val="28"/>
          <w:szCs w:val="28"/>
        </w:rPr>
      </w:pPr>
      <w:r w:rsidRPr="005E021D">
        <w:rPr>
          <w:rFonts w:ascii="Times New Roman" w:hAnsi="Times New Roman"/>
          <w:b/>
          <w:sz w:val="28"/>
          <w:szCs w:val="28"/>
        </w:rPr>
        <w:t>Điều 18.</w:t>
      </w:r>
      <w:r w:rsidRPr="005E021D">
        <w:rPr>
          <w:rFonts w:ascii="Times New Roman" w:hAnsi="Times New Roman"/>
          <w:sz w:val="28"/>
          <w:szCs w:val="28"/>
        </w:rPr>
        <w:t xml:space="preserve">  Thực hiện nghiêm túc quy định phòng cháy chữa cháy; chống lãng phí, thực hành tiết kiệm;ngắt điện - nước khi không sử dụng.</w:t>
      </w:r>
    </w:p>
    <w:p w:rsidR="005D1876" w:rsidRPr="005E021D" w:rsidRDefault="005D1876" w:rsidP="005D1876">
      <w:pPr>
        <w:pStyle w:val="BodyText"/>
        <w:ind w:firstLine="720"/>
        <w:jc w:val="left"/>
        <w:rPr>
          <w:rFonts w:ascii="Times New Roman" w:hAnsi="Times New Roman"/>
          <w:b/>
          <w:sz w:val="28"/>
          <w:szCs w:val="28"/>
        </w:rPr>
      </w:pP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p>
    <w:p w:rsidR="005D1876" w:rsidRPr="005E021D" w:rsidRDefault="005D1876" w:rsidP="005D1876">
      <w:pPr>
        <w:pStyle w:val="BodyText"/>
        <w:ind w:firstLine="720"/>
        <w:jc w:val="left"/>
        <w:rPr>
          <w:rFonts w:ascii="Times New Roman" w:hAnsi="Times New Roman"/>
          <w:b/>
          <w:sz w:val="24"/>
          <w:szCs w:val="28"/>
        </w:rPr>
      </w:pP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00D77B5A" w:rsidRPr="005E021D">
        <w:rPr>
          <w:rFonts w:ascii="Times New Roman" w:hAnsi="Times New Roman"/>
          <w:b/>
          <w:sz w:val="28"/>
          <w:szCs w:val="28"/>
        </w:rPr>
        <w:t xml:space="preserve">     </w:t>
      </w:r>
      <w:r w:rsidR="000C599C" w:rsidRPr="005E021D">
        <w:rPr>
          <w:rFonts w:ascii="Times New Roman" w:hAnsi="Times New Roman"/>
          <w:b/>
          <w:sz w:val="28"/>
          <w:szCs w:val="28"/>
        </w:rPr>
        <w:t xml:space="preserve">  </w:t>
      </w:r>
      <w:r w:rsidRPr="005E021D">
        <w:rPr>
          <w:rFonts w:ascii="Times New Roman" w:hAnsi="Times New Roman"/>
          <w:b/>
          <w:sz w:val="24"/>
          <w:szCs w:val="28"/>
        </w:rPr>
        <w:t>HIỆU TRƯỞNG</w:t>
      </w:r>
    </w:p>
    <w:p w:rsidR="00D0661D" w:rsidRPr="005E021D" w:rsidRDefault="00D0661D" w:rsidP="005D1876">
      <w:pPr>
        <w:pStyle w:val="BodyText"/>
        <w:ind w:firstLine="720"/>
        <w:jc w:val="left"/>
        <w:rPr>
          <w:rFonts w:ascii="Times New Roman" w:hAnsi="Times New Roman"/>
          <w:b/>
          <w:sz w:val="24"/>
          <w:szCs w:val="28"/>
        </w:rPr>
      </w:pPr>
    </w:p>
    <w:p w:rsidR="00C377DC" w:rsidRPr="005E021D" w:rsidRDefault="003D22AF" w:rsidP="00FA010C">
      <w:pPr>
        <w:pStyle w:val="BodyText"/>
        <w:ind w:left="5760"/>
        <w:jc w:val="left"/>
        <w:rPr>
          <w:rFonts w:ascii="Times New Roman" w:hAnsi="Times New Roman"/>
          <w:i/>
          <w:sz w:val="24"/>
          <w:szCs w:val="28"/>
        </w:rPr>
      </w:pPr>
      <w:r w:rsidRPr="005E021D">
        <w:rPr>
          <w:rFonts w:ascii="Times New Roman" w:hAnsi="Times New Roman"/>
          <w:i/>
          <w:sz w:val="24"/>
          <w:szCs w:val="28"/>
        </w:rPr>
        <w:t xml:space="preserve">  </w:t>
      </w:r>
      <w:r w:rsidR="00E427A9" w:rsidRPr="005E021D">
        <w:rPr>
          <w:rFonts w:ascii="Times New Roman" w:hAnsi="Times New Roman"/>
          <w:i/>
          <w:sz w:val="24"/>
          <w:szCs w:val="28"/>
        </w:rPr>
        <w:t xml:space="preserve"> </w:t>
      </w:r>
    </w:p>
    <w:p w:rsidR="00D0661D" w:rsidRPr="005E021D" w:rsidRDefault="000C599C" w:rsidP="005D1876">
      <w:pPr>
        <w:pStyle w:val="BodyText"/>
        <w:ind w:firstLine="720"/>
        <w:jc w:val="left"/>
        <w:rPr>
          <w:rFonts w:ascii="Times New Roman" w:hAnsi="Times New Roman"/>
          <w:i/>
          <w:sz w:val="24"/>
          <w:szCs w:val="28"/>
        </w:rPr>
      </w:pPr>
      <w:r w:rsidRPr="005E021D">
        <w:rPr>
          <w:rFonts w:ascii="Times New Roman" w:hAnsi="Times New Roman"/>
          <w:i/>
          <w:sz w:val="24"/>
          <w:szCs w:val="28"/>
        </w:rPr>
        <w:t xml:space="preserve">                                                                         Đã ký</w:t>
      </w:r>
    </w:p>
    <w:p w:rsidR="00D0661D" w:rsidRPr="005E021D" w:rsidRDefault="00D0661D" w:rsidP="005D1876">
      <w:pPr>
        <w:pStyle w:val="BodyText"/>
        <w:ind w:firstLine="720"/>
        <w:jc w:val="left"/>
        <w:rPr>
          <w:rFonts w:ascii="Times New Roman" w:hAnsi="Times New Roman"/>
          <w:b/>
          <w:sz w:val="24"/>
          <w:szCs w:val="28"/>
        </w:rPr>
      </w:pPr>
    </w:p>
    <w:p w:rsidR="000C599C" w:rsidRPr="005E021D" w:rsidRDefault="000C599C" w:rsidP="00D0661D">
      <w:pPr>
        <w:pStyle w:val="BodyText"/>
        <w:ind w:left="5040" w:firstLine="720"/>
        <w:jc w:val="left"/>
        <w:rPr>
          <w:rFonts w:ascii="Times New Roman" w:hAnsi="Times New Roman"/>
          <w:b/>
          <w:sz w:val="24"/>
          <w:szCs w:val="28"/>
        </w:rPr>
      </w:pPr>
    </w:p>
    <w:p w:rsidR="00D0661D" w:rsidRPr="005E021D" w:rsidRDefault="00D0661D" w:rsidP="00D0661D">
      <w:pPr>
        <w:pStyle w:val="BodyText"/>
        <w:ind w:left="5040" w:firstLine="720"/>
        <w:jc w:val="left"/>
        <w:rPr>
          <w:rFonts w:ascii="Times New Roman" w:hAnsi="Times New Roman"/>
          <w:b/>
          <w:sz w:val="24"/>
          <w:szCs w:val="28"/>
        </w:rPr>
      </w:pPr>
      <w:r w:rsidRPr="005E021D">
        <w:rPr>
          <w:rFonts w:ascii="Times New Roman" w:hAnsi="Times New Roman"/>
          <w:b/>
          <w:sz w:val="24"/>
          <w:szCs w:val="28"/>
        </w:rPr>
        <w:t>HÀ VĂN VY</w:t>
      </w:r>
    </w:p>
    <w:p w:rsidR="005D1876" w:rsidRPr="005E021D" w:rsidRDefault="005D1876" w:rsidP="005D1876">
      <w:pPr>
        <w:pStyle w:val="BodyText"/>
        <w:ind w:firstLine="720"/>
        <w:jc w:val="left"/>
        <w:rPr>
          <w:rFonts w:ascii="Times New Roman" w:hAnsi="Times New Roman"/>
          <w:b/>
          <w:sz w:val="28"/>
          <w:szCs w:val="28"/>
        </w:rPr>
      </w:pPr>
      <w:r w:rsidRPr="005E021D">
        <w:rPr>
          <w:rFonts w:ascii="Times New Roman" w:hAnsi="Times New Roman"/>
          <w:b/>
          <w:sz w:val="24"/>
          <w:szCs w:val="28"/>
        </w:rPr>
        <w:tab/>
      </w:r>
      <w:r w:rsidRPr="005E021D">
        <w:rPr>
          <w:rFonts w:ascii="Times New Roman" w:hAnsi="Times New Roman"/>
          <w:b/>
          <w:sz w:val="24"/>
          <w:szCs w:val="28"/>
        </w:rPr>
        <w:tab/>
      </w:r>
      <w:r w:rsidRPr="005E021D">
        <w:rPr>
          <w:rFonts w:ascii="Times New Roman" w:hAnsi="Times New Roman"/>
          <w:b/>
          <w:sz w:val="24"/>
          <w:szCs w:val="28"/>
        </w:rPr>
        <w:tab/>
      </w:r>
      <w:r w:rsidRPr="005E021D">
        <w:rPr>
          <w:rFonts w:ascii="Times New Roman" w:hAnsi="Times New Roman"/>
          <w:b/>
          <w:sz w:val="24"/>
          <w:szCs w:val="28"/>
        </w:rPr>
        <w:tab/>
      </w:r>
      <w:r w:rsidRPr="005E021D">
        <w:rPr>
          <w:rFonts w:ascii="Times New Roman" w:hAnsi="Times New Roman"/>
          <w:b/>
          <w:sz w:val="24"/>
          <w:szCs w:val="28"/>
        </w:rPr>
        <w:tab/>
      </w:r>
      <w:r w:rsidRPr="005E021D">
        <w:rPr>
          <w:rFonts w:ascii="Times New Roman" w:hAnsi="Times New Roman"/>
          <w:b/>
          <w:sz w:val="24"/>
          <w:szCs w:val="28"/>
        </w:rPr>
        <w:tab/>
      </w:r>
    </w:p>
    <w:p w:rsidR="005D1876" w:rsidRPr="005E021D" w:rsidRDefault="005D1876" w:rsidP="005D1876">
      <w:pPr>
        <w:pStyle w:val="BodyText"/>
        <w:ind w:firstLine="720"/>
        <w:jc w:val="left"/>
        <w:rPr>
          <w:rFonts w:ascii="Times New Roman" w:hAnsi="Times New Roman"/>
          <w:b/>
          <w:sz w:val="28"/>
          <w:szCs w:val="28"/>
        </w:rPr>
      </w:pP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p>
    <w:p w:rsidR="005D1876" w:rsidRPr="005E021D" w:rsidRDefault="005D1876" w:rsidP="005D1876">
      <w:pPr>
        <w:pStyle w:val="BodyText"/>
        <w:spacing w:line="360" w:lineRule="auto"/>
        <w:ind w:firstLine="720"/>
        <w:jc w:val="left"/>
        <w:rPr>
          <w:rFonts w:ascii="Times New Roman" w:hAnsi="Times New Roman"/>
          <w:i/>
          <w:sz w:val="28"/>
          <w:szCs w:val="28"/>
        </w:rPr>
      </w:pP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r w:rsidRPr="005E021D">
        <w:rPr>
          <w:rFonts w:ascii="Times New Roman" w:hAnsi="Times New Roman"/>
          <w:b/>
          <w:sz w:val="28"/>
          <w:szCs w:val="28"/>
        </w:rPr>
        <w:tab/>
      </w:r>
    </w:p>
    <w:p w:rsidR="005D1876" w:rsidRPr="005E021D" w:rsidRDefault="005D1876" w:rsidP="005D1876"/>
    <w:p w:rsidR="004D26DA" w:rsidRPr="005E021D" w:rsidRDefault="00A04766">
      <w:r w:rsidRPr="005E021D">
        <w:tab/>
      </w:r>
    </w:p>
    <w:sectPr w:rsidR="004D26DA" w:rsidRPr="005E021D" w:rsidSect="002750CD">
      <w:pgSz w:w="11907" w:h="16840" w:code="9"/>
      <w:pgMar w:top="630" w:right="907" w:bottom="79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Helve-Condense">
    <w:panose1 w:val="00000000000000000000"/>
    <w:charset w:val="00"/>
    <w:family w:val="auto"/>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75486"/>
    <w:multiLevelType w:val="hybridMultilevel"/>
    <w:tmpl w:val="7F4AD100"/>
    <w:lvl w:ilvl="0" w:tplc="A3847D1C">
      <w:numFmt w:val="bullet"/>
      <w:lvlText w:val="-"/>
      <w:lvlJc w:val="left"/>
      <w:pPr>
        <w:ind w:left="720" w:hanging="360"/>
      </w:pPr>
      <w:rPr>
        <w:rFonts w:ascii="VNI-Helve-Condense" w:eastAsiaTheme="minorHAnsi" w:hAnsi="VNI-Helve-Condense" w:cstheme="minorBidi"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D0204"/>
    <w:multiLevelType w:val="hybridMultilevel"/>
    <w:tmpl w:val="AEFC71B4"/>
    <w:lvl w:ilvl="0" w:tplc="EEB887E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5D1876"/>
    <w:rsid w:val="00035FA1"/>
    <w:rsid w:val="00060AEF"/>
    <w:rsid w:val="00065340"/>
    <w:rsid w:val="000C599C"/>
    <w:rsid w:val="000F754F"/>
    <w:rsid w:val="00184D8B"/>
    <w:rsid w:val="001D58F2"/>
    <w:rsid w:val="00253E5A"/>
    <w:rsid w:val="002750CD"/>
    <w:rsid w:val="00341F52"/>
    <w:rsid w:val="003D22AF"/>
    <w:rsid w:val="004C046B"/>
    <w:rsid w:val="004D26DA"/>
    <w:rsid w:val="00507130"/>
    <w:rsid w:val="005308E0"/>
    <w:rsid w:val="00551DCC"/>
    <w:rsid w:val="005D1876"/>
    <w:rsid w:val="005D7357"/>
    <w:rsid w:val="005E021D"/>
    <w:rsid w:val="006047C0"/>
    <w:rsid w:val="00614503"/>
    <w:rsid w:val="0067464F"/>
    <w:rsid w:val="00686353"/>
    <w:rsid w:val="006D57D5"/>
    <w:rsid w:val="00787851"/>
    <w:rsid w:val="007C0C11"/>
    <w:rsid w:val="008566C5"/>
    <w:rsid w:val="0089400D"/>
    <w:rsid w:val="00895CC1"/>
    <w:rsid w:val="008A22F5"/>
    <w:rsid w:val="009871A7"/>
    <w:rsid w:val="009F2BC5"/>
    <w:rsid w:val="00A04766"/>
    <w:rsid w:val="00A04E01"/>
    <w:rsid w:val="00A12ECB"/>
    <w:rsid w:val="00AA658B"/>
    <w:rsid w:val="00B3074F"/>
    <w:rsid w:val="00B31C9C"/>
    <w:rsid w:val="00B478C6"/>
    <w:rsid w:val="00BD4D7A"/>
    <w:rsid w:val="00BF063C"/>
    <w:rsid w:val="00C377DC"/>
    <w:rsid w:val="00CE0FC4"/>
    <w:rsid w:val="00D0661D"/>
    <w:rsid w:val="00D45952"/>
    <w:rsid w:val="00D77B5A"/>
    <w:rsid w:val="00E427A9"/>
    <w:rsid w:val="00E95A41"/>
    <w:rsid w:val="00EB385B"/>
    <w:rsid w:val="00EC5005"/>
    <w:rsid w:val="00FA01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4" type="connector" idref="#_x0000_s1032"/>
        <o:r id="V:Rule5" type="connector" idref="#_x0000_s1027"/>
        <o:r id="V:Rule6" type="connector" idref="#_x0000_s1026"/>
        <o:r id="V:Rule7" type="connector" idref="#_x0000_s1036"/>
      </o:rules>
    </o:shapelayout>
  </w:shapeDefaults>
  <w:decimalSymbol w:val="."/>
  <w:listSeparator w:val=","/>
  <w15:docId w15:val="{50C0CC5D-75B9-4925-A624-017B2CA2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8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1876"/>
    <w:pPr>
      <w:jc w:val="both"/>
    </w:pPr>
    <w:rPr>
      <w:rFonts w:ascii=".VnTime" w:hAnsi=".VnTime"/>
      <w:sz w:val="26"/>
    </w:rPr>
  </w:style>
  <w:style w:type="character" w:customStyle="1" w:styleId="BodyTextChar">
    <w:name w:val="Body Text Char"/>
    <w:basedOn w:val="DefaultParagraphFont"/>
    <w:link w:val="BodyText"/>
    <w:rsid w:val="005D1876"/>
    <w:rPr>
      <w:rFonts w:ascii=".VnTime" w:eastAsia="Times New Roman" w:hAnsi=".VnTime" w:cs="Times New Roman"/>
      <w:sz w:val="26"/>
      <w:szCs w:val="24"/>
    </w:rPr>
  </w:style>
  <w:style w:type="character" w:styleId="Strong">
    <w:name w:val="Strong"/>
    <w:basedOn w:val="DefaultParagraphFont"/>
    <w:uiPriority w:val="22"/>
    <w:qFormat/>
    <w:rsid w:val="005D1876"/>
    <w:rPr>
      <w:b/>
      <w:bCs/>
    </w:rPr>
  </w:style>
  <w:style w:type="paragraph" w:styleId="ListParagraph">
    <w:name w:val="List Paragraph"/>
    <w:basedOn w:val="Normal"/>
    <w:uiPriority w:val="34"/>
    <w:qFormat/>
    <w:rsid w:val="00CE0FC4"/>
    <w:pPr>
      <w:spacing w:after="200" w:line="276" w:lineRule="auto"/>
      <w:ind w:left="720"/>
      <w:contextualSpacing/>
    </w:pPr>
    <w:rPr>
      <w:rFonts w:ascii="VNI-Helve-Condense" w:eastAsiaTheme="minorHAnsi" w:hAnsi="VNI-Helve-Condense" w:cstheme="minorBidi"/>
      <w:b/>
      <w:sz w:val="28"/>
      <w:szCs w:val="22"/>
    </w:rPr>
  </w:style>
  <w:style w:type="paragraph" w:styleId="BalloonText">
    <w:name w:val="Balloon Text"/>
    <w:basedOn w:val="Normal"/>
    <w:link w:val="BalloonTextChar"/>
    <w:uiPriority w:val="99"/>
    <w:semiHidden/>
    <w:unhideWhenUsed/>
    <w:rsid w:val="00341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F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0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5</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 Vy</dc:creator>
  <cp:lastModifiedBy>van phong</cp:lastModifiedBy>
  <cp:revision>28</cp:revision>
  <cp:lastPrinted>2016-02-29T08:08:00Z</cp:lastPrinted>
  <dcterms:created xsi:type="dcterms:W3CDTF">2014-12-03T10:23:00Z</dcterms:created>
  <dcterms:modified xsi:type="dcterms:W3CDTF">2016-03-14T08:29:00Z</dcterms:modified>
</cp:coreProperties>
</file>